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6ED5" w14:textId="77777777" w:rsidR="005F3A0A" w:rsidRPr="005F3A0A" w:rsidRDefault="005F3A0A" w:rsidP="00B93521">
      <w:pPr>
        <w:pStyle w:val="ac"/>
        <w:rPr>
          <w:b/>
        </w:rPr>
      </w:pPr>
      <w:bookmarkStart w:id="0" w:name="_Toc494789846"/>
      <w:r w:rsidRPr="005F3A0A">
        <w:rPr>
          <w:b/>
        </w:rPr>
        <w:t>Автоматизированная система управления</w:t>
      </w:r>
      <w:bookmarkEnd w:id="0"/>
    </w:p>
    <w:p w14:paraId="477AC34F" w14:textId="77777777" w:rsidR="005F3A0A" w:rsidRPr="00A019E6" w:rsidRDefault="005F3A0A" w:rsidP="00B93521">
      <w:pPr>
        <w:pStyle w:val="ac"/>
        <w:rPr>
          <w:b/>
        </w:rPr>
      </w:pPr>
      <w:bookmarkStart w:id="1" w:name="_Toc494789847"/>
      <w:r w:rsidRPr="005F3A0A">
        <w:rPr>
          <w:b/>
        </w:rPr>
        <w:t>размещением отходов на полигоне</w:t>
      </w:r>
      <w:bookmarkEnd w:id="1"/>
    </w:p>
    <w:p w14:paraId="5DE69008" w14:textId="77777777" w:rsidR="005F3A0A" w:rsidRDefault="005F3A0A" w:rsidP="0033150C">
      <w:pPr>
        <w:pStyle w:val="a5"/>
        <w:jc w:val="center"/>
      </w:pPr>
    </w:p>
    <w:p w14:paraId="71307997" w14:textId="77777777" w:rsidR="005F3A0A" w:rsidRDefault="005F3A0A" w:rsidP="0033150C">
      <w:pPr>
        <w:pStyle w:val="a5"/>
        <w:jc w:val="center"/>
      </w:pPr>
    </w:p>
    <w:p w14:paraId="6BB58B44" w14:textId="77777777" w:rsidR="005F3A0A" w:rsidRDefault="005F3A0A" w:rsidP="0033150C">
      <w:pPr>
        <w:pStyle w:val="a5"/>
        <w:jc w:val="center"/>
      </w:pPr>
    </w:p>
    <w:p w14:paraId="2EACA1D2" w14:textId="77777777" w:rsidR="005F3A0A" w:rsidRDefault="005F3A0A" w:rsidP="0033150C">
      <w:pPr>
        <w:pStyle w:val="a5"/>
        <w:jc w:val="center"/>
      </w:pPr>
    </w:p>
    <w:p w14:paraId="2FC8C158" w14:textId="2E86F17A" w:rsidR="004435E0" w:rsidRDefault="004435E0" w:rsidP="0033150C">
      <w:pPr>
        <w:pStyle w:val="a5"/>
        <w:jc w:val="center"/>
      </w:pPr>
    </w:p>
    <w:p w14:paraId="076D6EE8" w14:textId="7A92832D" w:rsidR="005F3A0A" w:rsidRDefault="005F3A0A" w:rsidP="0033150C">
      <w:pPr>
        <w:pStyle w:val="a5"/>
        <w:jc w:val="center"/>
      </w:pPr>
    </w:p>
    <w:p w14:paraId="0C4469F0" w14:textId="52F158D5" w:rsidR="005F3A0A" w:rsidRDefault="005F3A0A" w:rsidP="0033150C">
      <w:pPr>
        <w:pStyle w:val="a5"/>
        <w:jc w:val="center"/>
      </w:pPr>
    </w:p>
    <w:p w14:paraId="37A0E3BF" w14:textId="438B9716" w:rsidR="00024466" w:rsidRDefault="00024466" w:rsidP="0033150C">
      <w:pPr>
        <w:pStyle w:val="a5"/>
        <w:jc w:val="center"/>
      </w:pPr>
    </w:p>
    <w:p w14:paraId="324DDBC5" w14:textId="7E8FF75B" w:rsidR="00024466" w:rsidRDefault="00024466" w:rsidP="0033150C">
      <w:pPr>
        <w:pStyle w:val="a5"/>
        <w:jc w:val="center"/>
      </w:pPr>
    </w:p>
    <w:p w14:paraId="6FF4F60C" w14:textId="606CC6DC" w:rsidR="0032014C" w:rsidRDefault="003D479A" w:rsidP="003D479A">
      <w:pPr>
        <w:pStyle w:val="aff6"/>
        <w:spacing w:line="360" w:lineRule="auto"/>
        <w:rPr>
          <w:b/>
          <w:color w:val="000000" w:themeColor="text1"/>
        </w:rPr>
      </w:pPr>
      <w:r w:rsidRPr="005D18B2">
        <w:rPr>
          <w:b/>
          <w:color w:val="000000" w:themeColor="text1"/>
        </w:rPr>
        <w:t xml:space="preserve">Руководство </w:t>
      </w:r>
      <w:r w:rsidR="0032014C">
        <w:rPr>
          <w:b/>
          <w:color w:val="000000" w:themeColor="text1"/>
        </w:rPr>
        <w:t>пользователя</w:t>
      </w:r>
    </w:p>
    <w:p w14:paraId="23901044" w14:textId="5E48ACD3" w:rsidR="003D479A" w:rsidRPr="005D18B2" w:rsidRDefault="0032014C" w:rsidP="003D479A">
      <w:pPr>
        <w:pStyle w:val="aff6"/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АРМ </w:t>
      </w:r>
      <w:r w:rsidR="003D479A">
        <w:rPr>
          <w:b/>
          <w:color w:val="000000" w:themeColor="text1"/>
        </w:rPr>
        <w:t>администратора</w:t>
      </w:r>
    </w:p>
    <w:p w14:paraId="68CCB560" w14:textId="390D35F4" w:rsidR="00024466" w:rsidRDefault="00024466" w:rsidP="0033150C">
      <w:pPr>
        <w:pStyle w:val="a5"/>
        <w:jc w:val="center"/>
      </w:pPr>
    </w:p>
    <w:p w14:paraId="10571851" w14:textId="76C04609" w:rsidR="00024466" w:rsidRDefault="00024466" w:rsidP="0033150C">
      <w:pPr>
        <w:pStyle w:val="a5"/>
        <w:jc w:val="center"/>
      </w:pPr>
    </w:p>
    <w:p w14:paraId="784C993D" w14:textId="5B507E2E" w:rsidR="00024466" w:rsidRDefault="00024466" w:rsidP="0033150C">
      <w:pPr>
        <w:pStyle w:val="a5"/>
        <w:jc w:val="center"/>
      </w:pPr>
    </w:p>
    <w:p w14:paraId="2D9FB3BF" w14:textId="22D8BA50" w:rsidR="00024466" w:rsidRDefault="00024466" w:rsidP="0033150C">
      <w:pPr>
        <w:pStyle w:val="a5"/>
        <w:jc w:val="center"/>
      </w:pPr>
    </w:p>
    <w:p w14:paraId="62BF6028" w14:textId="4ADBB034" w:rsidR="0087511B" w:rsidRPr="0033150C" w:rsidRDefault="009D3547" w:rsidP="0033150C">
      <w:pPr>
        <w:pStyle w:val="a5"/>
        <w:jc w:val="center"/>
        <w:sectPr w:rsidR="0087511B" w:rsidRPr="0033150C" w:rsidSect="00294E76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19C42" wp14:editId="215F1F78">
            <wp:simplePos x="0" y="0"/>
            <wp:positionH relativeFrom="column">
              <wp:posOffset>-1322589</wp:posOffset>
            </wp:positionH>
            <wp:positionV relativeFrom="paragraph">
              <wp:posOffset>2120736</wp:posOffset>
            </wp:positionV>
            <wp:extent cx="1405234" cy="590198"/>
            <wp:effectExtent l="0" t="0" r="0" b="0"/>
            <wp:wrapNone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Лобанев подпись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5234" cy="59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0C">
        <w:t>Листов</w:t>
      </w:r>
      <w:r w:rsidR="004B0279">
        <w:t xml:space="preserve"> </w:t>
      </w:r>
      <w:fldSimple w:instr=" NUMPAGES   \* MERGEFORMAT ">
        <w:r w:rsidR="00C361DA">
          <w:rPr>
            <w:noProof/>
          </w:rPr>
          <w:t>19</w:t>
        </w:r>
      </w:fldSimple>
    </w:p>
    <w:p w14:paraId="62D8BA18" w14:textId="77777777" w:rsidR="00A019E6" w:rsidRDefault="00A019E6" w:rsidP="00A019E6">
      <w:pPr>
        <w:pStyle w:val="a5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</w:p>
    <w:p w14:paraId="2F680336" w14:textId="0EBE8BFC" w:rsidR="00380B6F" w:rsidRPr="00E440A1" w:rsidRDefault="00380B6F" w:rsidP="00380B6F">
      <w:pPr>
        <w:pStyle w:val="a5"/>
        <w:rPr>
          <w:color w:val="000000" w:themeColor="text1"/>
        </w:rPr>
      </w:pPr>
      <w:r w:rsidRPr="00E440A1">
        <w:rPr>
          <w:color w:val="000000" w:themeColor="text1"/>
        </w:rPr>
        <w:t xml:space="preserve">В настоящем документе представлено руководство пользователя </w:t>
      </w:r>
      <w:r w:rsidR="006E144D" w:rsidRPr="00E440A1">
        <w:rPr>
          <w:color w:val="000000" w:themeColor="text1"/>
        </w:rPr>
        <w:t>автоматизированной системы учета, контроля и управл</w:t>
      </w:r>
      <w:r w:rsidR="00245835">
        <w:rPr>
          <w:color w:val="000000" w:themeColor="text1"/>
        </w:rPr>
        <w:t xml:space="preserve">ения размещением отходов на полигоне </w:t>
      </w:r>
      <w:r w:rsidR="006A42AA">
        <w:rPr>
          <w:color w:val="000000" w:themeColor="text1"/>
        </w:rPr>
        <w:t xml:space="preserve">(автоматизированного рабочего места </w:t>
      </w:r>
      <w:r w:rsidR="003D479A">
        <w:rPr>
          <w:color w:val="000000" w:themeColor="text1"/>
        </w:rPr>
        <w:t>администратора</w:t>
      </w:r>
      <w:r w:rsidR="006A42AA">
        <w:rPr>
          <w:color w:val="000000" w:themeColor="text1"/>
        </w:rPr>
        <w:t>)</w:t>
      </w:r>
      <w:r w:rsidR="003D479A">
        <w:rPr>
          <w:color w:val="000000" w:themeColor="text1"/>
        </w:rPr>
        <w:t>,</w:t>
      </w:r>
      <w:r w:rsidR="006A42AA">
        <w:rPr>
          <w:color w:val="000000" w:themeColor="text1"/>
        </w:rPr>
        <w:t xml:space="preserve"> </w:t>
      </w:r>
      <w:r w:rsidR="00FD6C1A" w:rsidRPr="00E440A1">
        <w:rPr>
          <w:color w:val="000000" w:themeColor="text1"/>
        </w:rPr>
        <w:t>содержащее сведения о порядке реализации функций, а также описание порядка эксплуатации Системы.</w:t>
      </w:r>
    </w:p>
    <w:p w14:paraId="444FF5F3" w14:textId="77777777" w:rsidR="00380B6F" w:rsidRPr="00E440A1" w:rsidRDefault="00380B6F" w:rsidP="00380B6F">
      <w:pPr>
        <w:pStyle w:val="a5"/>
        <w:rPr>
          <w:color w:val="000000" w:themeColor="text1"/>
        </w:rPr>
        <w:sectPr w:rsidR="00380B6F" w:rsidRPr="00E440A1" w:rsidSect="00294E76">
          <w:footerReference w:type="default" r:id="rId12"/>
          <w:pgSz w:w="11906" w:h="16838"/>
          <w:pgMar w:top="1134" w:right="851" w:bottom="1134" w:left="1701" w:header="709" w:footer="709" w:gutter="0"/>
          <w:pgBorders>
            <w:top w:val="single" w:sz="8" w:space="25" w:color="auto"/>
            <w:left w:val="single" w:sz="8" w:space="21" w:color="auto"/>
            <w:bottom w:val="single" w:sz="8" w:space="3" w:color="auto"/>
            <w:right w:val="single" w:sz="8" w:space="20" w:color="auto"/>
          </w:pgBorders>
          <w:cols w:space="708"/>
          <w:docGrid w:linePitch="360"/>
        </w:sectPr>
      </w:pPr>
      <w:r w:rsidRPr="00E440A1">
        <w:rPr>
          <w:color w:val="000000" w:themeColor="text1"/>
        </w:rPr>
        <w:t>Настоящий документ</w:t>
      </w:r>
      <w:r w:rsidR="00245835">
        <w:rPr>
          <w:color w:val="000000" w:themeColor="text1"/>
        </w:rPr>
        <w:t xml:space="preserve"> разработан в соответствии с РД </w:t>
      </w:r>
      <w:r w:rsidRPr="00E440A1">
        <w:rPr>
          <w:color w:val="000000" w:themeColor="text1"/>
        </w:rPr>
        <w:t>50-34.698-90.</w:t>
      </w:r>
    </w:p>
    <w:p w14:paraId="4A9B421E" w14:textId="77777777" w:rsidR="004435E0" w:rsidRPr="00A019E6" w:rsidRDefault="00B93521" w:rsidP="00B93521">
      <w:pPr>
        <w:pStyle w:val="a5"/>
        <w:jc w:val="center"/>
        <w:rPr>
          <w:b/>
          <w:sz w:val="28"/>
        </w:rPr>
      </w:pPr>
      <w:r w:rsidRPr="00A019E6">
        <w:rPr>
          <w:b/>
          <w:sz w:val="28"/>
        </w:rPr>
        <w:lastRenderedPageBreak/>
        <w:t>СОДЕРЖАНИЕ</w:t>
      </w:r>
    </w:p>
    <w:p w14:paraId="414466BE" w14:textId="77777777" w:rsidR="00C361DA" w:rsidRDefault="0069002F">
      <w:pPr>
        <w:pStyle w:val="14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"1-3" \h \z \u </w:instrText>
      </w:r>
      <w:r>
        <w:rPr>
          <w:bCs w:val="0"/>
        </w:rPr>
        <w:fldChar w:fldCharType="separate"/>
      </w:r>
      <w:hyperlink w:anchor="_Toc497924338" w:history="1">
        <w:r w:rsidR="00C361DA" w:rsidRPr="0082740B">
          <w:rPr>
            <w:rStyle w:val="af5"/>
            <w:noProof/>
          </w:rPr>
          <w:t>1</w:t>
        </w:r>
        <w:r w:rsidR="00C361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Введение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_Toc497924338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5</w:t>
        </w:r>
        <w:r w:rsidR="00C361DA">
          <w:rPr>
            <w:noProof/>
            <w:webHidden/>
          </w:rPr>
          <w:fldChar w:fldCharType="end"/>
        </w:r>
      </w:hyperlink>
    </w:p>
    <w:p w14:paraId="78266BCD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39" w:history="1">
        <w:r w:rsidR="00C361DA" w:rsidRPr="0082740B">
          <w:rPr>
            <w:rStyle w:val="af5"/>
            <w:noProof/>
          </w:rPr>
          <w:t>1.1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Область применения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_Toc497924339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5</w:t>
        </w:r>
        <w:r w:rsidR="00C361DA">
          <w:rPr>
            <w:noProof/>
            <w:webHidden/>
          </w:rPr>
          <w:fldChar w:fldCharType="end"/>
        </w:r>
      </w:hyperlink>
    </w:p>
    <w:p w14:paraId="75027D13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0" w:history="1">
        <w:r w:rsidR="00C361DA" w:rsidRPr="0082740B">
          <w:rPr>
            <w:rStyle w:val="af5"/>
            <w:noProof/>
          </w:rPr>
          <w:t>1.2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Краткое описание возможностей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_Toc497924340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5</w:t>
        </w:r>
        <w:r w:rsidR="00C361DA">
          <w:rPr>
            <w:noProof/>
            <w:webHidden/>
          </w:rPr>
          <w:fldChar w:fldCharType="end"/>
        </w:r>
      </w:hyperlink>
    </w:p>
    <w:p w14:paraId="7B85276D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1" w:history="1">
        <w:r w:rsidR="00C361DA" w:rsidRPr="0082740B">
          <w:rPr>
            <w:rStyle w:val="af5"/>
            <w:noProof/>
          </w:rPr>
          <w:t>1.3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Уровень подготовки пользователя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_Toc497924341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5</w:t>
        </w:r>
        <w:r w:rsidR="00C361DA">
          <w:rPr>
            <w:noProof/>
            <w:webHidden/>
          </w:rPr>
          <w:fldChar w:fldCharType="end"/>
        </w:r>
      </w:hyperlink>
    </w:p>
    <w:p w14:paraId="3E468599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2" w:history="1">
        <w:r w:rsidR="00C361DA" w:rsidRPr="0082740B">
          <w:rPr>
            <w:rStyle w:val="af5"/>
            <w:noProof/>
          </w:rPr>
          <w:t>1.4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Перечень эксплуатационной документации, с которыми необходимо ознакомиться пользователю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_Toc497924342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5</w:t>
        </w:r>
        <w:r w:rsidR="00C361DA">
          <w:rPr>
            <w:noProof/>
            <w:webHidden/>
          </w:rPr>
          <w:fldChar w:fldCharType="end"/>
        </w:r>
      </w:hyperlink>
    </w:p>
    <w:p w14:paraId="328001F2" w14:textId="77777777" w:rsidR="00C361DA" w:rsidRDefault="00116CDD">
      <w:pPr>
        <w:pStyle w:val="14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7924343" w:history="1">
        <w:r w:rsidR="00C361DA" w:rsidRPr="0082740B">
          <w:rPr>
            <w:rStyle w:val="af5"/>
            <w:noProof/>
          </w:rPr>
          <w:t>2</w:t>
        </w:r>
        <w:r w:rsidR="00C361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Назначение и условия применения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_Toc497924343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6</w:t>
        </w:r>
        <w:r w:rsidR="00C361DA">
          <w:rPr>
            <w:noProof/>
            <w:webHidden/>
          </w:rPr>
          <w:fldChar w:fldCharType="end"/>
        </w:r>
      </w:hyperlink>
    </w:p>
    <w:p w14:paraId="73D75FB3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4" w:history="1">
        <w:r w:rsidR="00C361DA" w:rsidRPr="0082740B">
          <w:rPr>
            <w:rStyle w:val="af5"/>
            <w:noProof/>
          </w:rPr>
          <w:t>2.1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Виды деятельности, функции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_Toc497924344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6</w:t>
        </w:r>
        <w:r w:rsidR="00C361DA">
          <w:rPr>
            <w:noProof/>
            <w:webHidden/>
          </w:rPr>
          <w:fldChar w:fldCharType="end"/>
        </w:r>
      </w:hyperlink>
    </w:p>
    <w:p w14:paraId="287F5E79" w14:textId="77777777" w:rsidR="00C361DA" w:rsidRDefault="00116CDD">
      <w:pPr>
        <w:pStyle w:val="14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7924345" w:history="1">
        <w:r w:rsidR="00C361DA" w:rsidRPr="0082740B">
          <w:rPr>
            <w:rStyle w:val="af5"/>
            <w:noProof/>
          </w:rPr>
          <w:t>3</w:t>
        </w:r>
        <w:r w:rsidR="00C361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Подготовка к работе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_Toc497924345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7</w:t>
        </w:r>
        <w:r w:rsidR="00C361DA">
          <w:rPr>
            <w:noProof/>
            <w:webHidden/>
          </w:rPr>
          <w:fldChar w:fldCharType="end"/>
        </w:r>
      </w:hyperlink>
    </w:p>
    <w:p w14:paraId="395818F5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6" w:history="1">
        <w:r w:rsidR="00C361DA" w:rsidRPr="0082740B">
          <w:rPr>
            <w:rStyle w:val="af5"/>
            <w:noProof/>
          </w:rPr>
          <w:t>3.1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Запуск системы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_Toc497924346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7</w:t>
        </w:r>
        <w:r w:rsidR="00C361DA">
          <w:rPr>
            <w:noProof/>
            <w:webHidden/>
          </w:rPr>
          <w:fldChar w:fldCharType="end"/>
        </w:r>
      </w:hyperlink>
    </w:p>
    <w:p w14:paraId="03C2300C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7" w:history="1">
        <w:r w:rsidR="00C361DA" w:rsidRPr="0082740B">
          <w:rPr>
            <w:rStyle w:val="af5"/>
            <w:noProof/>
          </w:rPr>
          <w:t>3.2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Авторизация пользователя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_Toc497924347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7</w:t>
        </w:r>
        <w:r w:rsidR="00C361DA">
          <w:rPr>
            <w:noProof/>
            <w:webHidden/>
          </w:rPr>
          <w:fldChar w:fldCharType="end"/>
        </w:r>
      </w:hyperlink>
    </w:p>
    <w:p w14:paraId="4BB9E2F2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8" w:history="1">
        <w:r w:rsidR="00C361DA" w:rsidRPr="0082740B">
          <w:rPr>
            <w:rStyle w:val="af5"/>
            <w:noProof/>
          </w:rPr>
          <w:t>3.3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Порядок проверки работоспособности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_Toc497924348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8</w:t>
        </w:r>
        <w:r w:rsidR="00C361DA">
          <w:rPr>
            <w:noProof/>
            <w:webHidden/>
          </w:rPr>
          <w:fldChar w:fldCharType="end"/>
        </w:r>
      </w:hyperlink>
    </w:p>
    <w:p w14:paraId="35444CA9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49" w:history="1">
        <w:r w:rsidR="00C361DA" w:rsidRPr="0082740B">
          <w:rPr>
            <w:rStyle w:val="af5"/>
            <w:noProof/>
          </w:rPr>
          <w:t>3.4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Завершение работы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_Toc497924349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8</w:t>
        </w:r>
        <w:r w:rsidR="00C361DA">
          <w:rPr>
            <w:noProof/>
            <w:webHidden/>
          </w:rPr>
          <w:fldChar w:fldCharType="end"/>
        </w:r>
      </w:hyperlink>
    </w:p>
    <w:p w14:paraId="183DB4B5" w14:textId="77777777" w:rsidR="00C361DA" w:rsidRDefault="00116CDD">
      <w:pPr>
        <w:pStyle w:val="14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7924350" w:history="1">
        <w:r w:rsidR="00C361DA" w:rsidRPr="0082740B">
          <w:rPr>
            <w:rStyle w:val="af5"/>
            <w:noProof/>
          </w:rPr>
          <w:t>4</w:t>
        </w:r>
        <w:r w:rsidR="00C361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Описание операций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_Toc497924350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9</w:t>
        </w:r>
        <w:r w:rsidR="00C361DA">
          <w:rPr>
            <w:noProof/>
            <w:webHidden/>
          </w:rPr>
          <w:fldChar w:fldCharType="end"/>
        </w:r>
      </w:hyperlink>
    </w:p>
    <w:p w14:paraId="124A37E8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51" w:history="1">
        <w:r w:rsidR="00C361DA" w:rsidRPr="0082740B">
          <w:rPr>
            <w:rStyle w:val="af5"/>
            <w:noProof/>
          </w:rPr>
          <w:t>4.1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Интерфейс АРМ администратора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_Toc497924351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9</w:t>
        </w:r>
        <w:r w:rsidR="00C361DA">
          <w:rPr>
            <w:noProof/>
            <w:webHidden/>
          </w:rPr>
          <w:fldChar w:fldCharType="end"/>
        </w:r>
      </w:hyperlink>
    </w:p>
    <w:p w14:paraId="444F82F1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52" w:history="1">
        <w:r w:rsidR="00C361DA" w:rsidRPr="0082740B">
          <w:rPr>
            <w:rStyle w:val="af5"/>
            <w:noProof/>
          </w:rPr>
          <w:t>4.2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rFonts w:eastAsia="Times New Roman"/>
            <w:noProof/>
          </w:rPr>
          <w:t>Управление учетными записями пользователей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_Toc497924352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9</w:t>
        </w:r>
        <w:r w:rsidR="00C361DA">
          <w:rPr>
            <w:noProof/>
            <w:webHidden/>
          </w:rPr>
          <w:fldChar w:fldCharType="end"/>
        </w:r>
      </w:hyperlink>
    </w:p>
    <w:p w14:paraId="395F3237" w14:textId="77777777" w:rsidR="00C361DA" w:rsidRDefault="00116CDD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924353" w:history="1">
        <w:r w:rsidR="00C361DA" w:rsidRPr="0082740B">
          <w:rPr>
            <w:rStyle w:val="af5"/>
            <w:noProof/>
          </w:rPr>
          <w:t>4.2.1</w:t>
        </w:r>
        <w:r w:rsidR="00C361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61DA" w:rsidRPr="0082740B">
          <w:rPr>
            <w:rStyle w:val="af5"/>
            <w:rFonts w:eastAsia="Times New Roman"/>
            <w:noProof/>
          </w:rPr>
          <w:t>Просмотр учетных записей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_Toc497924353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9</w:t>
        </w:r>
        <w:r w:rsidR="00C361DA">
          <w:rPr>
            <w:noProof/>
            <w:webHidden/>
          </w:rPr>
          <w:fldChar w:fldCharType="end"/>
        </w:r>
      </w:hyperlink>
    </w:p>
    <w:p w14:paraId="14163995" w14:textId="77777777" w:rsidR="00C361DA" w:rsidRDefault="00116CDD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924354" w:history="1">
        <w:r w:rsidR="00C361DA" w:rsidRPr="0082740B">
          <w:rPr>
            <w:rStyle w:val="af5"/>
            <w:noProof/>
          </w:rPr>
          <w:t>4.2.2</w:t>
        </w:r>
        <w:r w:rsidR="00C361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61DA" w:rsidRPr="0082740B">
          <w:rPr>
            <w:rStyle w:val="af5"/>
            <w:rFonts w:eastAsia="Times New Roman"/>
            <w:noProof/>
          </w:rPr>
          <w:t>Создание новой учетной записи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_Toc497924354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10</w:t>
        </w:r>
        <w:r w:rsidR="00C361DA">
          <w:rPr>
            <w:noProof/>
            <w:webHidden/>
          </w:rPr>
          <w:fldChar w:fldCharType="end"/>
        </w:r>
      </w:hyperlink>
    </w:p>
    <w:p w14:paraId="33ABB530" w14:textId="77777777" w:rsidR="00C361DA" w:rsidRDefault="00116CDD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924355" w:history="1">
        <w:r w:rsidR="00C361DA" w:rsidRPr="0082740B">
          <w:rPr>
            <w:rStyle w:val="af5"/>
            <w:noProof/>
          </w:rPr>
          <w:t>4.2.3</w:t>
        </w:r>
        <w:r w:rsidR="00C361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61DA" w:rsidRPr="0082740B">
          <w:rPr>
            <w:rStyle w:val="af5"/>
            <w:rFonts w:eastAsia="Times New Roman"/>
            <w:noProof/>
          </w:rPr>
          <w:t>Редактирование учетной записи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_Toc497924355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11</w:t>
        </w:r>
        <w:r w:rsidR="00C361DA">
          <w:rPr>
            <w:noProof/>
            <w:webHidden/>
          </w:rPr>
          <w:fldChar w:fldCharType="end"/>
        </w:r>
      </w:hyperlink>
    </w:p>
    <w:p w14:paraId="5D52C4C8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56" w:history="1">
        <w:r w:rsidR="00C361DA" w:rsidRPr="0082740B">
          <w:rPr>
            <w:rStyle w:val="af5"/>
            <w:noProof/>
          </w:rPr>
          <w:t>4.3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rFonts w:eastAsia="Times New Roman"/>
            <w:noProof/>
          </w:rPr>
          <w:t>Рассылка оповещений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_Toc497924356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12</w:t>
        </w:r>
        <w:r w:rsidR="00C361DA">
          <w:rPr>
            <w:noProof/>
            <w:webHidden/>
          </w:rPr>
          <w:fldChar w:fldCharType="end"/>
        </w:r>
      </w:hyperlink>
    </w:p>
    <w:p w14:paraId="4B541E66" w14:textId="77777777" w:rsidR="00C361DA" w:rsidRDefault="00116CDD">
      <w:pPr>
        <w:pStyle w:val="27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97924357" w:history="1">
        <w:r w:rsidR="00C361DA" w:rsidRPr="0082740B">
          <w:rPr>
            <w:rStyle w:val="af5"/>
            <w:noProof/>
          </w:rPr>
          <w:t>4.4</w:t>
        </w:r>
        <w:r w:rsidR="00C361DA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Управление доступом к отчетам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_Toc497924357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13</w:t>
        </w:r>
        <w:r w:rsidR="00C361DA">
          <w:rPr>
            <w:noProof/>
            <w:webHidden/>
          </w:rPr>
          <w:fldChar w:fldCharType="end"/>
        </w:r>
      </w:hyperlink>
    </w:p>
    <w:p w14:paraId="751EFE8D" w14:textId="77777777" w:rsidR="00C361DA" w:rsidRDefault="00116CDD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924358" w:history="1">
        <w:r w:rsidR="00C361DA" w:rsidRPr="0082740B">
          <w:rPr>
            <w:rStyle w:val="af5"/>
            <w:noProof/>
          </w:rPr>
          <w:t>4.4.1</w:t>
        </w:r>
        <w:r w:rsidR="00C361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Настройка набора категорий отчетов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_Toc497924358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13</w:t>
        </w:r>
        <w:r w:rsidR="00C361DA">
          <w:rPr>
            <w:noProof/>
            <w:webHidden/>
          </w:rPr>
          <w:fldChar w:fldCharType="end"/>
        </w:r>
      </w:hyperlink>
    </w:p>
    <w:p w14:paraId="41185CB6" w14:textId="77777777" w:rsidR="00C361DA" w:rsidRDefault="00116CDD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924359" w:history="1">
        <w:r w:rsidR="00C361DA" w:rsidRPr="0082740B">
          <w:rPr>
            <w:rStyle w:val="af5"/>
            <w:noProof/>
          </w:rPr>
          <w:t>4.4.2</w:t>
        </w:r>
        <w:r w:rsidR="00C361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Настройка видимости отчетов для категории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_Toc497924359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15</w:t>
        </w:r>
        <w:r w:rsidR="00C361DA">
          <w:rPr>
            <w:noProof/>
            <w:webHidden/>
          </w:rPr>
          <w:fldChar w:fldCharType="end"/>
        </w:r>
      </w:hyperlink>
    </w:p>
    <w:p w14:paraId="5EA984C3" w14:textId="77777777" w:rsidR="00C361DA" w:rsidRDefault="00116CDD">
      <w:pPr>
        <w:pStyle w:val="14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7924360" w:history="1">
        <w:r w:rsidR="00C361DA" w:rsidRPr="0082740B">
          <w:rPr>
            <w:rStyle w:val="af5"/>
            <w:noProof/>
          </w:rPr>
          <w:t>5</w:t>
        </w:r>
        <w:r w:rsidR="00C361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Аварийные ситуации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_Toc497924360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18</w:t>
        </w:r>
        <w:r w:rsidR="00C361DA">
          <w:rPr>
            <w:noProof/>
            <w:webHidden/>
          </w:rPr>
          <w:fldChar w:fldCharType="end"/>
        </w:r>
      </w:hyperlink>
    </w:p>
    <w:p w14:paraId="28571418" w14:textId="77777777" w:rsidR="00C361DA" w:rsidRDefault="00116CDD">
      <w:pPr>
        <w:pStyle w:val="14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7924361" w:history="1">
        <w:r w:rsidR="00C361DA" w:rsidRPr="0082740B">
          <w:rPr>
            <w:rStyle w:val="af5"/>
            <w:noProof/>
          </w:rPr>
          <w:t>6</w:t>
        </w:r>
        <w:r w:rsidR="00C361D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C361DA" w:rsidRPr="0082740B">
          <w:rPr>
            <w:rStyle w:val="af5"/>
            <w:noProof/>
          </w:rPr>
          <w:t>Рекомендации по освоению</w:t>
        </w:r>
        <w:r w:rsidR="00C361DA">
          <w:rPr>
            <w:noProof/>
            <w:webHidden/>
          </w:rPr>
          <w:tab/>
        </w:r>
        <w:r w:rsidR="00C361DA">
          <w:rPr>
            <w:noProof/>
            <w:webHidden/>
          </w:rPr>
          <w:fldChar w:fldCharType="begin"/>
        </w:r>
        <w:r w:rsidR="00C361DA">
          <w:rPr>
            <w:noProof/>
            <w:webHidden/>
          </w:rPr>
          <w:instrText xml:space="preserve"> PAGEREF _Toc497924361 \h </w:instrText>
        </w:r>
        <w:r w:rsidR="00C361DA">
          <w:rPr>
            <w:noProof/>
            <w:webHidden/>
          </w:rPr>
        </w:r>
        <w:r w:rsidR="00C361DA">
          <w:rPr>
            <w:noProof/>
            <w:webHidden/>
          </w:rPr>
          <w:fldChar w:fldCharType="separate"/>
        </w:r>
        <w:r w:rsidR="00C361DA">
          <w:rPr>
            <w:noProof/>
            <w:webHidden/>
          </w:rPr>
          <w:t>19</w:t>
        </w:r>
        <w:r w:rsidR="00C361DA">
          <w:rPr>
            <w:noProof/>
            <w:webHidden/>
          </w:rPr>
          <w:fldChar w:fldCharType="end"/>
        </w:r>
      </w:hyperlink>
    </w:p>
    <w:p w14:paraId="2FAA9BBC" w14:textId="77777777" w:rsidR="00B93521" w:rsidRPr="00B93521" w:rsidRDefault="0069002F" w:rsidP="00B93521">
      <w:pPr>
        <w:pStyle w:val="a5"/>
        <w:jc w:val="center"/>
        <w:rPr>
          <w:b/>
        </w:rPr>
      </w:pPr>
      <w:r>
        <w:rPr>
          <w:rFonts w:cstheme="minorHAnsi"/>
          <w:bCs/>
          <w:sz w:val="20"/>
          <w:szCs w:val="20"/>
        </w:rPr>
        <w:fldChar w:fldCharType="end"/>
      </w:r>
    </w:p>
    <w:p w14:paraId="3F254BEC" w14:textId="77777777" w:rsidR="00A019E6" w:rsidRDefault="00A019E6" w:rsidP="00A019E6">
      <w:pPr>
        <w:sectPr w:rsidR="00A019E6" w:rsidSect="004B0279">
          <w:pgSz w:w="11906" w:h="16838"/>
          <w:pgMar w:top="1134" w:right="850" w:bottom="1134" w:left="1701" w:header="708" w:footer="708" w:gutter="0"/>
          <w:pgBorders>
            <w:top w:val="single" w:sz="8" w:space="25" w:color="auto"/>
            <w:left w:val="single" w:sz="8" w:space="21" w:color="auto"/>
            <w:bottom w:val="single" w:sz="8" w:space="3" w:color="auto"/>
            <w:right w:val="single" w:sz="8" w:space="20" w:color="auto"/>
          </w:pgBorders>
          <w:cols w:space="708"/>
          <w:docGrid w:linePitch="360"/>
        </w:sectPr>
      </w:pPr>
      <w:bookmarkStart w:id="2" w:name="_Toc494792716"/>
      <w:bookmarkStart w:id="3" w:name="_Toc494792848"/>
    </w:p>
    <w:p w14:paraId="14DE614C" w14:textId="77777777" w:rsidR="00A019E6" w:rsidRDefault="00A019E6" w:rsidP="00A019E6">
      <w:pPr>
        <w:pStyle w:val="a5"/>
        <w:jc w:val="center"/>
        <w:rPr>
          <w:b/>
          <w:sz w:val="28"/>
        </w:rPr>
      </w:pPr>
      <w:r w:rsidRPr="00A019E6">
        <w:rPr>
          <w:b/>
          <w:sz w:val="28"/>
        </w:rPr>
        <w:lastRenderedPageBreak/>
        <w:t>ОПРЕДЕЛЕНИЯ, ОБОЗНАЧЕНИЯ И СОКРАЩЕНИЯ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504"/>
      </w:tblGrid>
      <w:tr w:rsidR="00A019E6" w:rsidRPr="00A019E6" w14:paraId="01A86AE4" w14:textId="77777777" w:rsidTr="00E440A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2475BCE" w14:textId="77777777" w:rsidR="00A019E6" w:rsidRPr="00A019E6" w:rsidRDefault="00A019E6" w:rsidP="00C913A7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A019E6">
              <w:rPr>
                <w:rFonts w:ascii="Times New Roman" w:hAnsi="Times New Roman" w:cs="Times New Roman"/>
                <w:b/>
                <w:sz w:val="24"/>
                <w:lang w:eastAsia="en-US"/>
              </w:rPr>
              <w:t>Сокращение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699B457" w14:textId="77777777" w:rsidR="00A019E6" w:rsidRPr="00A019E6" w:rsidRDefault="00A019E6" w:rsidP="00C913A7">
            <w:pPr>
              <w:pStyle w:val="af8"/>
              <w:tabs>
                <w:tab w:val="left" w:pos="708"/>
              </w:tabs>
              <w:spacing w:before="0" w:after="0"/>
              <w:ind w:right="-66" w:firstLine="0"/>
              <w:jc w:val="left"/>
              <w:rPr>
                <w:b/>
                <w:sz w:val="24"/>
                <w:szCs w:val="24"/>
                <w:lang w:val="en-US" w:eastAsia="en-US"/>
              </w:rPr>
            </w:pPr>
            <w:r w:rsidRPr="00A019E6">
              <w:rPr>
                <w:b/>
                <w:sz w:val="24"/>
                <w:szCs w:val="24"/>
                <w:lang w:eastAsia="en-US"/>
              </w:rPr>
              <w:t>Полное наименование</w:t>
            </w:r>
          </w:p>
        </w:tc>
      </w:tr>
      <w:tr w:rsidR="00E440A1" w:rsidRPr="00A019E6" w14:paraId="293DEC3D" w14:textId="77777777" w:rsidTr="00E440A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51954EA" w14:textId="77777777" w:rsidR="00E440A1" w:rsidRPr="00AF64C2" w:rsidRDefault="00E440A1" w:rsidP="00B1285B">
            <w:pPr>
              <w:pStyle w:val="a5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АИС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7DB75AB" w14:textId="77777777" w:rsidR="00E440A1" w:rsidRPr="00AF64C2" w:rsidRDefault="00E440A1" w:rsidP="00B1285B">
            <w:pPr>
              <w:pStyle w:val="a5"/>
              <w:ind w:firstLine="0"/>
              <w:rPr>
                <w:lang w:eastAsia="en-US"/>
              </w:rPr>
            </w:pPr>
            <w:r w:rsidRPr="00076914">
              <w:rPr>
                <w:lang w:eastAsia="en-US"/>
              </w:rPr>
              <w:t>Автоматизированная информационная система</w:t>
            </w:r>
          </w:p>
        </w:tc>
      </w:tr>
      <w:tr w:rsidR="00A9378E" w:rsidRPr="00A019E6" w14:paraId="2921C29A" w14:textId="77777777" w:rsidTr="0004127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79CAA74" w14:textId="2F59A9FB" w:rsidR="00A9378E" w:rsidRPr="00AF64C2" w:rsidRDefault="00A9378E" w:rsidP="00041277">
            <w:pPr>
              <w:pStyle w:val="a5"/>
              <w:ind w:firstLine="0"/>
              <w:rPr>
                <w:lang w:eastAsia="en-US"/>
              </w:rPr>
            </w:pPr>
            <w:r w:rsidRPr="00A9378E">
              <w:rPr>
                <w:lang w:eastAsia="en-US"/>
              </w:rPr>
              <w:t>АИС «Отходы</w:t>
            </w:r>
            <w:r w:rsidR="005D3EC9">
              <w:rPr>
                <w:lang w:eastAsia="en-US"/>
              </w:rPr>
              <w:t xml:space="preserve"> –</w:t>
            </w:r>
            <w:r w:rsidRPr="00A9378E">
              <w:rPr>
                <w:lang w:eastAsia="en-US"/>
              </w:rPr>
              <w:t xml:space="preserve"> </w:t>
            </w:r>
            <w:r w:rsidR="005D3EC9">
              <w:rPr>
                <w:lang w:eastAsia="en-US"/>
              </w:rPr>
              <w:t>Инфраструктура»</w:t>
            </w:r>
            <w:r>
              <w:rPr>
                <w:lang w:eastAsia="en-US"/>
              </w:rPr>
              <w:t xml:space="preserve">, </w:t>
            </w:r>
            <w:r w:rsidRPr="00E440A1">
              <w:rPr>
                <w:lang w:eastAsia="en-US"/>
              </w:rPr>
              <w:t>Система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043EE81" w14:textId="77777777" w:rsidR="00A9378E" w:rsidRPr="00AF64C2" w:rsidRDefault="00A9378E" w:rsidP="00041277">
            <w:pPr>
              <w:pStyle w:val="a5"/>
              <w:ind w:firstLine="0"/>
              <w:rPr>
                <w:lang w:eastAsia="en-US"/>
              </w:rPr>
            </w:pPr>
            <w:r w:rsidRPr="00E440A1">
              <w:rPr>
                <w:lang w:eastAsia="en-US"/>
              </w:rPr>
              <w:t>Автоматизированная система учета, контроля и управления размещением отходов на полигоне</w:t>
            </w:r>
          </w:p>
        </w:tc>
      </w:tr>
      <w:tr w:rsidR="00E440A1" w:rsidRPr="00A019E6" w14:paraId="40CF1405" w14:textId="77777777" w:rsidTr="00E440A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F334B77" w14:textId="77777777" w:rsidR="00E440A1" w:rsidRPr="00AF64C2" w:rsidRDefault="00E440A1" w:rsidP="00B1285B">
            <w:pPr>
              <w:pStyle w:val="a5"/>
              <w:ind w:firstLine="0"/>
              <w:rPr>
                <w:lang w:eastAsia="en-US"/>
              </w:rPr>
            </w:pPr>
            <w:r w:rsidRPr="00AF64C2">
              <w:rPr>
                <w:lang w:eastAsia="en-US"/>
              </w:rPr>
              <w:t>АРМ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DE2CC94" w14:textId="77777777" w:rsidR="00E440A1" w:rsidRPr="00AF64C2" w:rsidRDefault="00E440A1" w:rsidP="00B1285B">
            <w:pPr>
              <w:pStyle w:val="a5"/>
              <w:ind w:firstLine="0"/>
              <w:rPr>
                <w:lang w:eastAsia="en-US"/>
              </w:rPr>
            </w:pPr>
            <w:r w:rsidRPr="00AF64C2">
              <w:rPr>
                <w:lang w:eastAsia="en-US"/>
              </w:rPr>
              <w:t>Автоматизированное рабочее место</w:t>
            </w:r>
          </w:p>
        </w:tc>
      </w:tr>
      <w:tr w:rsidR="00D442AC" w:rsidRPr="00A019E6" w14:paraId="5CC9DB73" w14:textId="77777777" w:rsidTr="00E440A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33FDDE1" w14:textId="77777777" w:rsidR="00D442AC" w:rsidRPr="00AF64C2" w:rsidRDefault="00D442AC" w:rsidP="00B1285B">
            <w:pPr>
              <w:pStyle w:val="a5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РД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42FE751" w14:textId="77777777" w:rsidR="00D442AC" w:rsidRPr="00B7693C" w:rsidRDefault="00B7693C" w:rsidP="00B1285B">
            <w:pPr>
              <w:pStyle w:val="a5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Руководящий документ</w:t>
            </w:r>
          </w:p>
        </w:tc>
      </w:tr>
      <w:tr w:rsidR="00E440A1" w:rsidRPr="00A019E6" w14:paraId="4FA65241" w14:textId="77777777" w:rsidTr="00E440A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F4C07D" w14:textId="77777777" w:rsidR="00E440A1" w:rsidRDefault="00E440A1" w:rsidP="00C972F9">
            <w:pPr>
              <w:pStyle w:val="a5"/>
              <w:ind w:firstLine="0"/>
              <w:rPr>
                <w:lang w:eastAsia="en-US"/>
              </w:rPr>
            </w:pPr>
            <w:r w:rsidRPr="00C972F9">
              <w:rPr>
                <w:lang w:eastAsia="en-US"/>
              </w:rPr>
              <w:t>ТКО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68962F6" w14:textId="77777777" w:rsidR="00E440A1" w:rsidRPr="00076914" w:rsidRDefault="00E440A1" w:rsidP="00C972F9">
            <w:pPr>
              <w:pStyle w:val="a5"/>
              <w:ind w:firstLine="0"/>
              <w:rPr>
                <w:lang w:eastAsia="en-US"/>
              </w:rPr>
            </w:pPr>
            <w:r w:rsidRPr="006E144D">
              <w:rPr>
                <w:lang w:eastAsia="en-US"/>
              </w:rPr>
              <w:t>Твердые коммунальные отходы</w:t>
            </w:r>
          </w:p>
        </w:tc>
      </w:tr>
      <w:tr w:rsidR="00E440A1" w:rsidRPr="00A019E6" w14:paraId="6CB99C79" w14:textId="77777777" w:rsidTr="00E440A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AAE6E1E" w14:textId="77777777" w:rsidR="00E440A1" w:rsidRPr="00AF64C2" w:rsidRDefault="00E440A1" w:rsidP="00C972F9">
            <w:pPr>
              <w:pStyle w:val="a5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ТС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0C33AF5" w14:textId="77777777" w:rsidR="00E440A1" w:rsidRPr="00AF64C2" w:rsidRDefault="00E440A1" w:rsidP="00C972F9">
            <w:pPr>
              <w:pStyle w:val="a5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Транспортное средство</w:t>
            </w:r>
          </w:p>
        </w:tc>
      </w:tr>
    </w:tbl>
    <w:p w14:paraId="27B4B523" w14:textId="77777777" w:rsidR="00A019E6" w:rsidRPr="00A019E6" w:rsidRDefault="00A019E6" w:rsidP="00A019E6">
      <w:pPr>
        <w:pStyle w:val="a5"/>
        <w:jc w:val="center"/>
        <w:rPr>
          <w:b/>
          <w:sz w:val="28"/>
        </w:rPr>
      </w:pPr>
    </w:p>
    <w:p w14:paraId="5A95B7D6" w14:textId="77777777" w:rsidR="003B1B8B" w:rsidRPr="0033150C" w:rsidRDefault="003B1B8B" w:rsidP="003B1B8B">
      <w:pPr>
        <w:pStyle w:val="12"/>
      </w:pPr>
      <w:bookmarkStart w:id="4" w:name="_Toc496871490"/>
      <w:bookmarkStart w:id="5" w:name="_Toc497924338"/>
      <w:bookmarkStart w:id="6" w:name="_Toc494792725"/>
      <w:bookmarkStart w:id="7" w:name="_Toc494792856"/>
      <w:bookmarkEnd w:id="2"/>
      <w:bookmarkEnd w:id="3"/>
      <w:r>
        <w:rPr>
          <w:lang w:val="ru-RU"/>
        </w:rPr>
        <w:lastRenderedPageBreak/>
        <w:t>Введение</w:t>
      </w:r>
      <w:bookmarkEnd w:id="4"/>
      <w:bookmarkEnd w:id="5"/>
    </w:p>
    <w:p w14:paraId="3CBA6874" w14:textId="77777777" w:rsidR="003B1B8B" w:rsidRPr="00C972F9" w:rsidRDefault="003B1B8B" w:rsidP="003B1B8B">
      <w:pPr>
        <w:pStyle w:val="22"/>
      </w:pPr>
      <w:bookmarkStart w:id="8" w:name="_Toc494792717"/>
      <w:bookmarkStart w:id="9" w:name="_Toc494792849"/>
      <w:bookmarkStart w:id="10" w:name="_Toc496871491"/>
      <w:bookmarkStart w:id="11" w:name="_Toc497924339"/>
      <w:r>
        <w:rPr>
          <w:lang w:val="ru-RU"/>
        </w:rPr>
        <w:t>Область применения</w:t>
      </w:r>
      <w:bookmarkEnd w:id="8"/>
      <w:bookmarkEnd w:id="9"/>
      <w:bookmarkEnd w:id="10"/>
      <w:bookmarkEnd w:id="11"/>
    </w:p>
    <w:p w14:paraId="56461091" w14:textId="3F0CFFB0" w:rsidR="003B1B8B" w:rsidRPr="006716C2" w:rsidRDefault="003B1B8B" w:rsidP="006716C2">
      <w:pPr>
        <w:pStyle w:val="a5"/>
      </w:pPr>
      <w:r w:rsidRPr="006716C2">
        <w:t xml:space="preserve">Автоматизированная система управления размещением отходов на полигоне (далее – </w:t>
      </w:r>
      <w:r w:rsidR="005D3EC9">
        <w:t>«Отходы – Инфраструктура»</w:t>
      </w:r>
      <w:r w:rsidRPr="006716C2">
        <w:t>, Система) предназначена для контроля и управления процессами размещения отходов на полигоне, включая ведение электронных талонов на размещение ТКО, а также обеспечения сбора, обработки, хранения  данных о въезде и выезде транспортных средств на объекты размещения ТКО.</w:t>
      </w:r>
    </w:p>
    <w:p w14:paraId="58F67021" w14:textId="77777777" w:rsidR="003B1B8B" w:rsidRPr="006716C2" w:rsidRDefault="003B1B8B" w:rsidP="006716C2">
      <w:pPr>
        <w:pStyle w:val="a5"/>
      </w:pPr>
      <w:r w:rsidRPr="006716C2">
        <w:t>Основными целями создания Системы являются:</w:t>
      </w:r>
    </w:p>
    <w:p w14:paraId="01387995" w14:textId="77777777" w:rsidR="00C53A2D" w:rsidRPr="00C53A2D" w:rsidRDefault="00C53A2D" w:rsidP="00C53A2D">
      <w:pPr>
        <w:pStyle w:val="a0"/>
      </w:pPr>
      <w:bookmarkStart w:id="12" w:name="_Toc494792718"/>
      <w:bookmarkStart w:id="13" w:name="_Toc494792850"/>
      <w:bookmarkStart w:id="14" w:name="_Toc496871492"/>
      <w:bookmarkStart w:id="15" w:name="_Toc497924340"/>
      <w:r w:rsidRPr="00C53A2D">
        <w:t>повышение полноты контроля и качества управления процессами размещения отходов;</w:t>
      </w:r>
    </w:p>
    <w:p w14:paraId="6E9D0991" w14:textId="77777777" w:rsidR="00C53A2D" w:rsidRPr="00C53A2D" w:rsidRDefault="00C53A2D" w:rsidP="00C53A2D">
      <w:pPr>
        <w:pStyle w:val="a0"/>
      </w:pPr>
      <w:r w:rsidRPr="00C53A2D">
        <w:t>уменьшение количества нарушений (предотвращение нелегитимного/ внедоговорного размещения).</w:t>
      </w:r>
    </w:p>
    <w:p w14:paraId="1984E19C" w14:textId="77777777" w:rsidR="003B1B8B" w:rsidRPr="00C972F9" w:rsidRDefault="003B1B8B" w:rsidP="003B1B8B">
      <w:pPr>
        <w:pStyle w:val="22"/>
      </w:pPr>
      <w:r>
        <w:t xml:space="preserve">Краткое описание </w:t>
      </w:r>
      <w:r w:rsidRPr="00B93521">
        <w:t>возможностей</w:t>
      </w:r>
      <w:bookmarkEnd w:id="12"/>
      <w:bookmarkEnd w:id="13"/>
      <w:bookmarkEnd w:id="14"/>
      <w:bookmarkEnd w:id="15"/>
    </w:p>
    <w:p w14:paraId="19CFEC46" w14:textId="77777777" w:rsidR="003B1B8B" w:rsidRPr="006716C2" w:rsidRDefault="003B1B8B" w:rsidP="006716C2">
      <w:pPr>
        <w:pStyle w:val="a5"/>
      </w:pPr>
      <w:r w:rsidRPr="006716C2">
        <w:t>Система предоставляет следующие возможности:</w:t>
      </w:r>
    </w:p>
    <w:p w14:paraId="58A801A9" w14:textId="77777777" w:rsidR="005B48EA" w:rsidRPr="005B48EA" w:rsidRDefault="005B48EA" w:rsidP="005B48EA">
      <w:pPr>
        <w:pStyle w:val="a0"/>
      </w:pPr>
      <w:bookmarkStart w:id="16" w:name="_Toc494792719"/>
      <w:bookmarkStart w:id="17" w:name="_Toc494792851"/>
      <w:bookmarkStart w:id="18" w:name="_Toc496871493"/>
      <w:bookmarkStart w:id="19" w:name="_Toc497924341"/>
      <w:r w:rsidRPr="005B48EA">
        <w:t>ведение талонов для доступа на объект размещения ТКО;</w:t>
      </w:r>
    </w:p>
    <w:p w14:paraId="40548E21" w14:textId="77777777" w:rsidR="005B48EA" w:rsidRPr="005B48EA" w:rsidRDefault="005B48EA" w:rsidP="005B48EA">
      <w:pPr>
        <w:pStyle w:val="a0"/>
      </w:pPr>
      <w:r w:rsidRPr="005B48EA">
        <w:t>сбор, обработка и хранение навигационных данных о движении ТС, размещающих ТКО на объекте, при осуществлении ими сбора и транспортирования ТКО;</w:t>
      </w:r>
    </w:p>
    <w:p w14:paraId="06DD6ABF" w14:textId="77777777" w:rsidR="005B48EA" w:rsidRPr="005B48EA" w:rsidRDefault="005B48EA" w:rsidP="005B48EA">
      <w:pPr>
        <w:pStyle w:val="a0"/>
      </w:pPr>
      <w:r w:rsidRPr="005B48EA">
        <w:t>принятие решения о допуске ТС на объект размещения ТКО;</w:t>
      </w:r>
    </w:p>
    <w:p w14:paraId="7754E44B" w14:textId="77777777" w:rsidR="005B48EA" w:rsidRPr="005B48EA" w:rsidRDefault="005B48EA" w:rsidP="005B48EA">
      <w:pPr>
        <w:pStyle w:val="a0"/>
      </w:pPr>
      <w:r w:rsidRPr="005B48EA">
        <w:t>управление технологическим оборудованием (оборудование допуска) объекта размещения ТКО;</w:t>
      </w:r>
    </w:p>
    <w:p w14:paraId="0EC71952" w14:textId="77777777" w:rsidR="005B48EA" w:rsidRPr="005B48EA" w:rsidRDefault="005B48EA" w:rsidP="005B48EA">
      <w:pPr>
        <w:pStyle w:val="a0"/>
      </w:pPr>
      <w:r w:rsidRPr="005B48EA">
        <w:t>регистрация фактов въезда на объект размещения;</w:t>
      </w:r>
    </w:p>
    <w:p w14:paraId="07230CE0" w14:textId="77777777" w:rsidR="005B48EA" w:rsidRPr="005B48EA" w:rsidRDefault="005B48EA" w:rsidP="005B48EA">
      <w:pPr>
        <w:pStyle w:val="a0"/>
      </w:pPr>
      <w:r w:rsidRPr="005B48EA">
        <w:t>идентификация ТС;</w:t>
      </w:r>
    </w:p>
    <w:p w14:paraId="66B195AF" w14:textId="77777777" w:rsidR="005B48EA" w:rsidRPr="005B48EA" w:rsidRDefault="005B48EA" w:rsidP="005B48EA">
      <w:pPr>
        <w:pStyle w:val="a0"/>
      </w:pPr>
      <w:r w:rsidRPr="005B48EA">
        <w:t>инструментальный контроль массы ТКО, размещаемых на объекте;</w:t>
      </w:r>
    </w:p>
    <w:p w14:paraId="45C85023" w14:textId="77777777" w:rsidR="005B48EA" w:rsidRPr="005B48EA" w:rsidRDefault="005B48EA" w:rsidP="005B48EA">
      <w:pPr>
        <w:pStyle w:val="a0"/>
      </w:pPr>
      <w:r w:rsidRPr="005B48EA">
        <w:t>регистрация выезда с объекта размещения ТС;</w:t>
      </w:r>
    </w:p>
    <w:p w14:paraId="30B72855" w14:textId="77777777" w:rsidR="005B48EA" w:rsidRPr="005B48EA" w:rsidRDefault="005B48EA" w:rsidP="005B48EA">
      <w:pPr>
        <w:pStyle w:val="a0"/>
      </w:pPr>
      <w:r w:rsidRPr="005B48EA">
        <w:t>передача собираемой на объекте размещения ТКО информации во внешние информационные системы.</w:t>
      </w:r>
    </w:p>
    <w:p w14:paraId="7D9301A4" w14:textId="77777777" w:rsidR="003B1B8B" w:rsidRPr="00C972F9" w:rsidRDefault="003B1B8B" w:rsidP="003B1B8B">
      <w:pPr>
        <w:pStyle w:val="22"/>
      </w:pPr>
      <w:r>
        <w:rPr>
          <w:lang w:val="ru-RU"/>
        </w:rPr>
        <w:t>Уровень подготовки пользователя</w:t>
      </w:r>
      <w:bookmarkEnd w:id="16"/>
      <w:bookmarkEnd w:id="17"/>
      <w:bookmarkEnd w:id="18"/>
      <w:bookmarkEnd w:id="19"/>
    </w:p>
    <w:p w14:paraId="0BB2FCB3" w14:textId="5922A93E" w:rsidR="003B1B8B" w:rsidRPr="000B50C4" w:rsidRDefault="003B1B8B" w:rsidP="006716C2">
      <w:pPr>
        <w:pStyle w:val="a5"/>
      </w:pPr>
      <w:r w:rsidRPr="000B50C4">
        <w:t xml:space="preserve">Пользователь </w:t>
      </w:r>
      <w:r w:rsidR="005D3EC9">
        <w:t>«Отходы – Инфраструктура»</w:t>
      </w:r>
      <w:r w:rsidRPr="000B50C4">
        <w:t xml:space="preserve"> должен обладать следующими навыками и умениями:</w:t>
      </w:r>
    </w:p>
    <w:p w14:paraId="6C9505EA" w14:textId="77777777" w:rsidR="003B1B8B" w:rsidRPr="006716C2" w:rsidRDefault="003B1B8B" w:rsidP="006716C2">
      <w:pPr>
        <w:pStyle w:val="a0"/>
      </w:pPr>
      <w:r w:rsidRPr="006716C2">
        <w:t xml:space="preserve">работать на персональном компьютере с операционной системой Microsoft </w:t>
      </w:r>
      <w:proofErr w:type="spellStart"/>
      <w:r w:rsidRPr="006716C2">
        <w:t>Windows</w:t>
      </w:r>
      <w:proofErr w:type="spellEnd"/>
      <w:r w:rsidRPr="006716C2">
        <w:t>;</w:t>
      </w:r>
    </w:p>
    <w:p w14:paraId="2C10C643" w14:textId="77777777" w:rsidR="003B1B8B" w:rsidRPr="006716C2" w:rsidRDefault="003B1B8B" w:rsidP="006716C2">
      <w:pPr>
        <w:pStyle w:val="a0"/>
      </w:pPr>
      <w:r w:rsidRPr="006716C2">
        <w:t xml:space="preserve">использовать интернет-обозреватель </w:t>
      </w:r>
      <w:proofErr w:type="spellStart"/>
      <w:r w:rsidRPr="006716C2">
        <w:t>Google</w:t>
      </w:r>
      <w:proofErr w:type="spellEnd"/>
      <w:r w:rsidRPr="006716C2">
        <w:t xml:space="preserve"> </w:t>
      </w:r>
      <w:proofErr w:type="spellStart"/>
      <w:r w:rsidRPr="006716C2">
        <w:t>Chrome</w:t>
      </w:r>
      <w:proofErr w:type="spellEnd"/>
      <w:r w:rsidRPr="006716C2">
        <w:t>;</w:t>
      </w:r>
    </w:p>
    <w:p w14:paraId="1A92D3AE" w14:textId="77777777" w:rsidR="003B1B8B" w:rsidRPr="006716C2" w:rsidRDefault="003B1B8B" w:rsidP="006716C2">
      <w:pPr>
        <w:pStyle w:val="a0"/>
      </w:pPr>
      <w:r w:rsidRPr="006716C2">
        <w:lastRenderedPageBreak/>
        <w:t>выполнять стандартные процедуры используемой операционной системы.</w:t>
      </w:r>
    </w:p>
    <w:p w14:paraId="0DCF7DCD" w14:textId="77777777" w:rsidR="003B1B8B" w:rsidRPr="008D1EEA" w:rsidRDefault="003B1B8B" w:rsidP="003B1B8B">
      <w:pPr>
        <w:pStyle w:val="22"/>
      </w:pPr>
      <w:bookmarkStart w:id="20" w:name="_Toc494792720"/>
      <w:bookmarkStart w:id="21" w:name="_Toc494792852"/>
      <w:bookmarkStart w:id="22" w:name="_Toc496871494"/>
      <w:bookmarkStart w:id="23" w:name="_Toc497924342"/>
      <w:r>
        <w:rPr>
          <w:lang w:val="ru-RU"/>
        </w:rPr>
        <w:t>Перечень эксплуатационной документации, с которыми необходимо ознакомиться пользователю</w:t>
      </w:r>
      <w:bookmarkEnd w:id="20"/>
      <w:bookmarkEnd w:id="21"/>
      <w:bookmarkEnd w:id="22"/>
      <w:bookmarkEnd w:id="23"/>
    </w:p>
    <w:p w14:paraId="6C19CECD" w14:textId="77777777" w:rsidR="003B1B8B" w:rsidRPr="008D1EEA" w:rsidRDefault="003B1B8B" w:rsidP="006716C2">
      <w:pPr>
        <w:pStyle w:val="a5"/>
      </w:pPr>
      <w:r w:rsidRPr="008D1EEA">
        <w:t>Для эффективной работы с Системой пользователю необходимо ознакомиться с настоящим документом.</w:t>
      </w:r>
    </w:p>
    <w:p w14:paraId="351F8A8E" w14:textId="77777777" w:rsidR="003B1B8B" w:rsidRDefault="003B1B8B" w:rsidP="003B1B8B">
      <w:pPr>
        <w:pStyle w:val="12"/>
      </w:pPr>
      <w:bookmarkStart w:id="24" w:name="_Toc494792722"/>
      <w:bookmarkStart w:id="25" w:name="_Toc494792853"/>
      <w:bookmarkStart w:id="26" w:name="_Toc496871495"/>
      <w:bookmarkStart w:id="27" w:name="_Toc497924343"/>
      <w:r>
        <w:rPr>
          <w:lang w:val="ru-RU"/>
        </w:rPr>
        <w:lastRenderedPageBreak/>
        <w:t>Назначение и условия применения</w:t>
      </w:r>
      <w:bookmarkEnd w:id="24"/>
      <w:bookmarkEnd w:id="25"/>
      <w:bookmarkEnd w:id="26"/>
      <w:bookmarkEnd w:id="27"/>
    </w:p>
    <w:p w14:paraId="16133BA3" w14:textId="77777777" w:rsidR="003B1B8B" w:rsidRDefault="003B1B8B" w:rsidP="003B1B8B">
      <w:pPr>
        <w:pStyle w:val="22"/>
        <w:rPr>
          <w:lang w:val="ru-RU"/>
        </w:rPr>
      </w:pPr>
      <w:bookmarkStart w:id="28" w:name="_Toc494792723"/>
      <w:bookmarkStart w:id="29" w:name="_Toc494792854"/>
      <w:bookmarkStart w:id="30" w:name="_Toc496871496"/>
      <w:bookmarkStart w:id="31" w:name="_Toc497924344"/>
      <w:r>
        <w:rPr>
          <w:lang w:val="ru-RU"/>
        </w:rPr>
        <w:t>Виды деятельности, функции</w:t>
      </w:r>
      <w:bookmarkEnd w:id="28"/>
      <w:bookmarkEnd w:id="29"/>
      <w:bookmarkEnd w:id="30"/>
      <w:bookmarkEnd w:id="31"/>
    </w:p>
    <w:p w14:paraId="7AE38BB7" w14:textId="6537696E" w:rsidR="003B1B8B" w:rsidRDefault="005D3EC9" w:rsidP="006716C2">
      <w:pPr>
        <w:pStyle w:val="a5"/>
      </w:pPr>
      <w:r>
        <w:t>«Отходы – Инфраструктура»</w:t>
      </w:r>
      <w:r w:rsidR="003B1B8B">
        <w:t xml:space="preserve"> </w:t>
      </w:r>
      <w:r w:rsidR="003B1B8B" w:rsidRPr="0058784D">
        <w:t xml:space="preserve">предназначена для автоматизации </w:t>
      </w:r>
      <w:r w:rsidR="003B1B8B">
        <w:t>управления процессом размещения ТКО на полигоне.</w:t>
      </w:r>
    </w:p>
    <w:p w14:paraId="0673F1D5" w14:textId="55EA29E1" w:rsidR="003B1B8B" w:rsidRPr="0058784D" w:rsidRDefault="003B1B8B" w:rsidP="006716C2">
      <w:pPr>
        <w:pStyle w:val="a5"/>
      </w:pPr>
      <w:r>
        <w:t xml:space="preserve">АИС «Отходы </w:t>
      </w:r>
      <w:r w:rsidR="002F4266">
        <w:t>–</w:t>
      </w:r>
      <w:r>
        <w:t xml:space="preserve"> </w:t>
      </w:r>
      <w:r w:rsidR="002F4266">
        <w:t>Инфраструктура»</w:t>
      </w:r>
      <w:r>
        <w:t xml:space="preserve"> </w:t>
      </w:r>
      <w:r w:rsidR="00C361DA">
        <w:t xml:space="preserve">в рамках АРМ Администратора </w:t>
      </w:r>
      <w:r>
        <w:t>поддерживает выполнение следующих функций:</w:t>
      </w:r>
    </w:p>
    <w:p w14:paraId="29111FB8" w14:textId="77777777" w:rsidR="003B1B8B" w:rsidRPr="006716C2" w:rsidRDefault="003B1B8B" w:rsidP="006716C2">
      <w:pPr>
        <w:pStyle w:val="a0"/>
      </w:pPr>
      <w:r w:rsidRPr="006716C2">
        <w:t>управление учетными записями пользователей и правами доступа к отдельным операциям;</w:t>
      </w:r>
    </w:p>
    <w:p w14:paraId="10FA972F" w14:textId="77777777" w:rsidR="003B1B8B" w:rsidRPr="006716C2" w:rsidRDefault="003B1B8B" w:rsidP="006716C2">
      <w:pPr>
        <w:pStyle w:val="a0"/>
      </w:pPr>
      <w:r w:rsidRPr="006716C2">
        <w:t>настройка правил работы автоматического технологического оборудования (оборудования допуска) полигона;</w:t>
      </w:r>
    </w:p>
    <w:p w14:paraId="7886A888" w14:textId="77777777" w:rsidR="003B1B8B" w:rsidRPr="006716C2" w:rsidRDefault="003B1B8B" w:rsidP="006716C2">
      <w:pPr>
        <w:pStyle w:val="a0"/>
      </w:pPr>
      <w:r w:rsidRPr="006716C2">
        <w:t>управление доступом пользователей к отчетным формам.</w:t>
      </w:r>
    </w:p>
    <w:p w14:paraId="60FC6E07" w14:textId="77777777" w:rsidR="0087511B" w:rsidRPr="00DA0E99" w:rsidRDefault="00DA0E99" w:rsidP="00DA0E99">
      <w:pPr>
        <w:pStyle w:val="12"/>
      </w:pPr>
      <w:bookmarkStart w:id="32" w:name="_Toc497924345"/>
      <w:r>
        <w:rPr>
          <w:lang w:val="ru-RU"/>
        </w:rPr>
        <w:lastRenderedPageBreak/>
        <w:t>Подготовка к работе</w:t>
      </w:r>
      <w:bookmarkEnd w:id="6"/>
      <w:bookmarkEnd w:id="7"/>
      <w:bookmarkEnd w:id="32"/>
    </w:p>
    <w:p w14:paraId="4F15EFDD" w14:textId="77777777" w:rsidR="00DA0E99" w:rsidRPr="00C972F9" w:rsidRDefault="00DA0E99" w:rsidP="00DA0E99">
      <w:pPr>
        <w:pStyle w:val="22"/>
      </w:pPr>
      <w:bookmarkStart w:id="33" w:name="_Toc494792726"/>
      <w:bookmarkStart w:id="34" w:name="_Toc494792857"/>
      <w:bookmarkStart w:id="35" w:name="_Ref496083565"/>
      <w:bookmarkStart w:id="36" w:name="_Ref496083589"/>
      <w:bookmarkStart w:id="37" w:name="_Ref496083605"/>
      <w:bookmarkStart w:id="38" w:name="_Ref496083612"/>
      <w:bookmarkStart w:id="39" w:name="_Ref496083617"/>
      <w:bookmarkStart w:id="40" w:name="_Ref496083624"/>
      <w:bookmarkStart w:id="41" w:name="_Toc497924346"/>
      <w:r>
        <w:rPr>
          <w:lang w:val="ru-RU"/>
        </w:rPr>
        <w:t>Запуск системы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9FCBA7" w14:textId="5B24A626" w:rsidR="00C972F9" w:rsidRDefault="00C972F9" w:rsidP="00C972F9">
      <w:pPr>
        <w:pStyle w:val="a5"/>
      </w:pPr>
      <w:r w:rsidRPr="006716C2">
        <w:t xml:space="preserve">Для запуска </w:t>
      </w:r>
      <w:r w:rsidR="003B1B8B" w:rsidRPr="006716C2">
        <w:t>С</w:t>
      </w:r>
      <w:r w:rsidR="001447B5" w:rsidRPr="006716C2">
        <w:t xml:space="preserve">истемы </w:t>
      </w:r>
      <w:r w:rsidR="003B1B8B" w:rsidRPr="006716C2">
        <w:t xml:space="preserve">требуется </w:t>
      </w:r>
      <w:r w:rsidR="001447B5" w:rsidRPr="006716C2">
        <w:t xml:space="preserve">запустить веб-браузер </w:t>
      </w:r>
      <w:proofErr w:type="spellStart"/>
      <w:r w:rsidR="001447B5" w:rsidRPr="006716C2">
        <w:t>Google</w:t>
      </w:r>
      <w:proofErr w:type="spellEnd"/>
      <w:r w:rsidR="001447B5" w:rsidRPr="006716C2">
        <w:t xml:space="preserve"> </w:t>
      </w:r>
      <w:proofErr w:type="spellStart"/>
      <w:r w:rsidR="001447B5" w:rsidRPr="006716C2">
        <w:t>Chrome</w:t>
      </w:r>
      <w:proofErr w:type="spellEnd"/>
      <w:r w:rsidR="001447B5" w:rsidRPr="006716C2">
        <w:t xml:space="preserve"> </w:t>
      </w:r>
      <w:r w:rsidR="00A302FD">
        <w:t>(</w:t>
      </w:r>
      <w:r w:rsidR="001447B5" w:rsidRPr="006716C2">
        <w:t xml:space="preserve">версии не ниже </w:t>
      </w:r>
      <w:r w:rsidR="00B7693C" w:rsidRPr="00A302FD">
        <w:t>61.0.3163.100</w:t>
      </w:r>
      <w:r w:rsidR="00A302FD">
        <w:t xml:space="preserve">) </w:t>
      </w:r>
      <w:r w:rsidR="001447B5" w:rsidRPr="006716C2">
        <w:t>и выполнит</w:t>
      </w:r>
      <w:r w:rsidR="00841488">
        <w:t>ь ввод в адресной строке адреса</w:t>
      </w:r>
      <w:r w:rsidR="00841488" w:rsidRPr="00841488">
        <w:t xml:space="preserve"> </w:t>
      </w:r>
      <w:r w:rsidR="002F4266" w:rsidRPr="002F4266">
        <w:rPr>
          <w:rStyle w:val="af5"/>
          <w:rFonts w:ascii="Arial" w:hAnsi="Arial" w:cs="Arial"/>
          <w:color w:val="FF5A00"/>
          <w:sz w:val="19"/>
          <w:szCs w:val="19"/>
          <w:shd w:val="clear" w:color="auto" w:fill="FFFFFF"/>
        </w:rPr>
        <w:t xml:space="preserve">https://95.181.195.149:42224/wht-h/index.html/ </w:t>
      </w:r>
      <w:r w:rsidR="009650CC" w:rsidRPr="00A65B6E">
        <w:rPr>
          <w:rFonts w:eastAsia="Times New Roman"/>
          <w:lang w:eastAsia="x-none"/>
        </w:rPr>
        <w:t>(</w:t>
      </w:r>
      <w:r w:rsidR="004312F3">
        <w:rPr>
          <w:rFonts w:eastAsia="Times New Roman"/>
          <w:lang w:eastAsia="x-none"/>
        </w:rPr>
        <w:fldChar w:fldCharType="begin"/>
      </w:r>
      <w:r w:rsidR="004312F3">
        <w:rPr>
          <w:rFonts w:eastAsia="Times New Roman"/>
          <w:lang w:eastAsia="x-none"/>
        </w:rPr>
        <w:instrText xml:space="preserve"> REF _Ref496083197 \h </w:instrText>
      </w:r>
      <w:r w:rsidR="004312F3">
        <w:rPr>
          <w:rFonts w:eastAsia="Times New Roman"/>
          <w:lang w:eastAsia="x-none"/>
        </w:rPr>
      </w:r>
      <w:r w:rsidR="004312F3">
        <w:rPr>
          <w:rFonts w:eastAsia="Times New Roman"/>
          <w:lang w:eastAsia="x-none"/>
        </w:rPr>
        <w:fldChar w:fldCharType="separate"/>
      </w:r>
      <w:r w:rsidR="00C361DA" w:rsidRPr="00AF64C2">
        <w:t xml:space="preserve">Рисунок </w:t>
      </w:r>
      <w:r w:rsidR="00C361DA">
        <w:rPr>
          <w:noProof/>
        </w:rPr>
        <w:t>1</w:t>
      </w:r>
      <w:r w:rsidR="004312F3">
        <w:rPr>
          <w:rFonts w:eastAsia="Times New Roman"/>
          <w:lang w:eastAsia="x-none"/>
        </w:rPr>
        <w:fldChar w:fldCharType="end"/>
      </w:r>
      <w:r w:rsidR="004312F3">
        <w:rPr>
          <w:rFonts w:eastAsia="Times New Roman"/>
          <w:lang w:eastAsia="x-none"/>
        </w:rPr>
        <w:t>)</w:t>
      </w:r>
      <w:r w:rsidR="009650CC" w:rsidRPr="00A65B6E">
        <w:rPr>
          <w:rFonts w:eastAsia="Times New Roman"/>
          <w:lang w:eastAsia="x-none"/>
        </w:rPr>
        <w:t>.</w:t>
      </w:r>
    </w:p>
    <w:p w14:paraId="68547B64" w14:textId="77777777" w:rsidR="00C972F9" w:rsidRPr="00AF64C2" w:rsidRDefault="00074A86" w:rsidP="00074A86">
      <w:pPr>
        <w:pStyle w:val="a5"/>
        <w:jc w:val="center"/>
        <w:rPr>
          <w:rFonts w:eastAsia="Times New Roman"/>
          <w:lang w:eastAsia="en-US"/>
        </w:rPr>
      </w:pPr>
      <w:r>
        <w:rPr>
          <w:rFonts w:eastAsia="Times New Roman"/>
          <w:noProof/>
        </w:rPr>
        <w:drawing>
          <wp:inline distT="0" distB="0" distL="0" distR="0" wp14:anchorId="2FBA1BBD" wp14:editId="11C6E7B9">
            <wp:extent cx="4196508" cy="1446835"/>
            <wp:effectExtent l="19050" t="19050" r="13970" b="203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5" cy="1451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0E8E3D" w14:textId="77777777" w:rsidR="00C972F9" w:rsidRPr="00AF64C2" w:rsidRDefault="00C972F9" w:rsidP="00C972F9">
      <w:pPr>
        <w:pStyle w:val="a5"/>
        <w:jc w:val="center"/>
        <w:rPr>
          <w:b/>
        </w:rPr>
      </w:pPr>
      <w:bookmarkStart w:id="42" w:name="_Ref496083197"/>
      <w:bookmarkStart w:id="43" w:name="_Ref497318752"/>
      <w:r w:rsidRPr="00AF64C2">
        <w:t xml:space="preserve">Рисунок </w:t>
      </w:r>
      <w:fldSimple w:instr=" SEQ Рисунок \* ARABIC ">
        <w:r w:rsidR="00C361DA">
          <w:rPr>
            <w:noProof/>
          </w:rPr>
          <w:t>1</w:t>
        </w:r>
      </w:fldSimple>
      <w:bookmarkEnd w:id="42"/>
      <w:r w:rsidRPr="00AF64C2">
        <w:t xml:space="preserve">. </w:t>
      </w:r>
      <w:bookmarkStart w:id="44" w:name="_Ref496083184"/>
      <w:r>
        <w:rPr>
          <w:b/>
        </w:rPr>
        <w:t xml:space="preserve">Запуск </w:t>
      </w:r>
      <w:bookmarkEnd w:id="44"/>
      <w:r w:rsidR="001447B5">
        <w:rPr>
          <w:b/>
        </w:rPr>
        <w:t>Системы</w:t>
      </w:r>
      <w:bookmarkEnd w:id="43"/>
    </w:p>
    <w:p w14:paraId="257364A5" w14:textId="77777777" w:rsidR="00DA0E99" w:rsidRPr="00C972F9" w:rsidRDefault="00DA0E99" w:rsidP="00DA0E99">
      <w:pPr>
        <w:pStyle w:val="22"/>
      </w:pPr>
      <w:bookmarkStart w:id="45" w:name="_Toc494792727"/>
      <w:bookmarkStart w:id="46" w:name="_Toc494792858"/>
      <w:bookmarkStart w:id="47" w:name="_Toc497924347"/>
      <w:r>
        <w:rPr>
          <w:lang w:val="ru-RU"/>
        </w:rPr>
        <w:t>Авторизация пользователя</w:t>
      </w:r>
      <w:bookmarkEnd w:id="45"/>
      <w:bookmarkEnd w:id="46"/>
      <w:bookmarkEnd w:id="47"/>
    </w:p>
    <w:p w14:paraId="56E8E768" w14:textId="77777777" w:rsidR="00C972F9" w:rsidRPr="00AF64C2" w:rsidRDefault="00C972F9" w:rsidP="00C972F9">
      <w:pPr>
        <w:pStyle w:val="a5"/>
      </w:pPr>
      <w:r w:rsidRPr="006716C2">
        <w:t xml:space="preserve">После запуска </w:t>
      </w:r>
      <w:r w:rsidR="001447B5" w:rsidRPr="006716C2">
        <w:t>Системы</w:t>
      </w:r>
      <w:r w:rsidRPr="006716C2">
        <w:t xml:space="preserve"> активируется режим авторизации пользователя. </w:t>
      </w:r>
      <w:r w:rsidR="001447B5" w:rsidRPr="006716C2">
        <w:t xml:space="preserve">В открывшейся форме </w:t>
      </w:r>
      <w:r w:rsidR="003B1B8B" w:rsidRPr="006716C2">
        <w:t xml:space="preserve">необходимо </w:t>
      </w:r>
      <w:r w:rsidR="001447B5" w:rsidRPr="006716C2">
        <w:t>ввести имя пользователя и пароль (назначаются каждому пользователю администратором</w:t>
      </w:r>
      <w:r w:rsidR="003B1B8B" w:rsidRPr="006716C2">
        <w:t xml:space="preserve"> Системы</w:t>
      </w:r>
      <w:r w:rsidR="001447B5" w:rsidRPr="006716C2">
        <w:t xml:space="preserve">) и нажать на кнопку </w:t>
      </w:r>
      <w:r w:rsidR="001447B5" w:rsidRPr="006716C2">
        <w:rPr>
          <w:noProof/>
        </w:rPr>
        <w:drawing>
          <wp:inline distT="0" distB="0" distL="0" distR="0" wp14:anchorId="16B45151" wp14:editId="1EA0513E">
            <wp:extent cx="385948" cy="188934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948" cy="1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7B5" w:rsidRPr="00A65B6E">
        <w:rPr>
          <w:rFonts w:eastAsia="Times New Roman"/>
          <w:noProof/>
        </w:rPr>
        <w:t xml:space="preserve"> (</w:t>
      </w:r>
      <w:r w:rsidR="00896A24">
        <w:rPr>
          <w:rFonts w:eastAsia="Times New Roman"/>
          <w:noProof/>
        </w:rPr>
        <w:fldChar w:fldCharType="begin"/>
      </w:r>
      <w:r w:rsidR="00896A24">
        <w:rPr>
          <w:rFonts w:eastAsia="Times New Roman"/>
          <w:noProof/>
        </w:rPr>
        <w:instrText xml:space="preserve"> REF _Ref497319155 \h </w:instrText>
      </w:r>
      <w:r w:rsidR="00896A24">
        <w:rPr>
          <w:rFonts w:eastAsia="Times New Roman"/>
          <w:noProof/>
        </w:rPr>
      </w:r>
      <w:r w:rsidR="00896A24">
        <w:rPr>
          <w:rFonts w:eastAsia="Times New Roman"/>
          <w:noProof/>
        </w:rPr>
        <w:fldChar w:fldCharType="separate"/>
      </w:r>
      <w:r w:rsidR="00C361DA" w:rsidRPr="00AF64C2">
        <w:rPr>
          <w:bCs/>
        </w:rPr>
        <w:t xml:space="preserve">Рисунок </w:t>
      </w:r>
      <w:r w:rsidR="00C361DA">
        <w:rPr>
          <w:bCs/>
          <w:noProof/>
        </w:rPr>
        <w:t>2</w:t>
      </w:r>
      <w:r w:rsidR="00896A24">
        <w:rPr>
          <w:rFonts w:eastAsia="Times New Roman"/>
          <w:noProof/>
        </w:rPr>
        <w:fldChar w:fldCharType="end"/>
      </w:r>
      <w:r w:rsidR="00896A24">
        <w:rPr>
          <w:rFonts w:eastAsia="Times New Roman"/>
          <w:noProof/>
        </w:rPr>
        <w:t>)</w:t>
      </w:r>
      <w:r w:rsidR="001447B5" w:rsidRPr="00A65B6E">
        <w:rPr>
          <w:rFonts w:eastAsia="Times New Roman"/>
          <w:noProof/>
        </w:rPr>
        <w:t>.</w:t>
      </w:r>
      <w:r w:rsidRPr="00AF64C2">
        <w:rPr>
          <w:noProof/>
        </w:rPr>
        <w:t xml:space="preserve"> </w:t>
      </w:r>
      <w:r w:rsidRPr="00AF64C2">
        <w:t xml:space="preserve"> </w:t>
      </w:r>
    </w:p>
    <w:p w14:paraId="400255FA" w14:textId="77777777" w:rsidR="00C972F9" w:rsidRPr="00AF64C2" w:rsidRDefault="00C972F9" w:rsidP="00C972F9">
      <w:pPr>
        <w:pStyle w:val="a5"/>
        <w:jc w:val="center"/>
      </w:pPr>
      <w:r w:rsidRPr="00AF64C2">
        <w:rPr>
          <w:noProof/>
        </w:rPr>
        <w:drawing>
          <wp:inline distT="0" distB="0" distL="0" distR="0" wp14:anchorId="07596F93" wp14:editId="0D1A08C9">
            <wp:extent cx="3429000" cy="2685833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3117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1F74" w14:textId="77777777" w:rsidR="00C972F9" w:rsidRPr="00AF64C2" w:rsidRDefault="00C972F9" w:rsidP="00C972F9">
      <w:pPr>
        <w:pStyle w:val="a5"/>
        <w:jc w:val="center"/>
        <w:rPr>
          <w:b/>
          <w:bCs/>
        </w:rPr>
      </w:pPr>
      <w:bookmarkStart w:id="48" w:name="_Ref497319155"/>
      <w:r w:rsidRPr="00AF64C2">
        <w:rPr>
          <w:bCs/>
        </w:rPr>
        <w:t xml:space="preserve">Рисунок </w:t>
      </w:r>
      <w:r w:rsidRPr="00AF64C2">
        <w:rPr>
          <w:bCs/>
        </w:rPr>
        <w:fldChar w:fldCharType="begin"/>
      </w:r>
      <w:r w:rsidRPr="00AF64C2">
        <w:rPr>
          <w:bCs/>
        </w:rPr>
        <w:instrText xml:space="preserve"> SEQ Рисунок \* ARABIC </w:instrText>
      </w:r>
      <w:r w:rsidRPr="00AF64C2">
        <w:rPr>
          <w:bCs/>
        </w:rPr>
        <w:fldChar w:fldCharType="separate"/>
      </w:r>
      <w:r w:rsidR="00C361DA">
        <w:rPr>
          <w:bCs/>
          <w:noProof/>
        </w:rPr>
        <w:t>2</w:t>
      </w:r>
      <w:r w:rsidRPr="00AF64C2">
        <w:rPr>
          <w:bCs/>
        </w:rPr>
        <w:fldChar w:fldCharType="end"/>
      </w:r>
      <w:bookmarkEnd w:id="48"/>
      <w:r w:rsidRPr="00AF64C2">
        <w:rPr>
          <w:bCs/>
        </w:rPr>
        <w:t xml:space="preserve">. </w:t>
      </w:r>
      <w:r w:rsidRPr="00AF64C2">
        <w:rPr>
          <w:b/>
          <w:bCs/>
        </w:rPr>
        <w:t>Авторизация пользователя</w:t>
      </w:r>
    </w:p>
    <w:p w14:paraId="5728717E" w14:textId="0A1B5DC2" w:rsidR="001447B5" w:rsidRPr="001447B5" w:rsidRDefault="001447B5" w:rsidP="006716C2">
      <w:pPr>
        <w:pStyle w:val="a5"/>
      </w:pPr>
      <w:r w:rsidRPr="001447B5">
        <w:t xml:space="preserve">В случае соответствия введенных данных учетной записи одного из пользователей Системы, будет выполнен вход в </w:t>
      </w:r>
      <w:r w:rsidR="005D3EC9">
        <w:t>«Отходы – Инфраструктура»</w:t>
      </w:r>
      <w:r w:rsidRPr="001447B5">
        <w:t xml:space="preserve"> от имени данного </w:t>
      </w:r>
      <w:r w:rsidRPr="001447B5">
        <w:lastRenderedPageBreak/>
        <w:t xml:space="preserve">пользователя. При этом набор доступных </w:t>
      </w:r>
      <w:r w:rsidR="003B1B8B">
        <w:t>функций</w:t>
      </w:r>
      <w:r w:rsidRPr="001447B5">
        <w:t xml:space="preserve"> Системы определяется набором ролей пользователя, выполнившего вход. </w:t>
      </w:r>
      <w:r w:rsidR="003B1B8B">
        <w:t>Функционал</w:t>
      </w:r>
      <w:r w:rsidRPr="001447B5">
        <w:t xml:space="preserve"> администратора д</w:t>
      </w:r>
      <w:r w:rsidR="003B1B8B">
        <w:t>оступен пользователям с ролью «А</w:t>
      </w:r>
      <w:r w:rsidRPr="001447B5">
        <w:t xml:space="preserve">дминистратор». </w:t>
      </w:r>
    </w:p>
    <w:p w14:paraId="4596CC22" w14:textId="31486941" w:rsidR="00C972F9" w:rsidRDefault="001447B5" w:rsidP="006716C2">
      <w:pPr>
        <w:pStyle w:val="a5"/>
      </w:pPr>
      <w:r w:rsidRPr="00A65B6E">
        <w:t>В случае</w:t>
      </w:r>
      <w:r w:rsidR="003B1B8B">
        <w:t>,</w:t>
      </w:r>
      <w:r w:rsidRPr="00A65B6E">
        <w:t xml:space="preserve"> если введенные данные не соответствуют ни одной учетной записи, выдае</w:t>
      </w:r>
      <w:r>
        <w:t xml:space="preserve">тся предупреждение и вход </w:t>
      </w:r>
      <w:proofErr w:type="gramStart"/>
      <w:r>
        <w:t xml:space="preserve">в </w:t>
      </w:r>
      <w:r w:rsidRPr="00A65B6E">
        <w:t xml:space="preserve"> </w:t>
      </w:r>
      <w:r w:rsidR="005D3EC9">
        <w:t>«</w:t>
      </w:r>
      <w:proofErr w:type="gramEnd"/>
      <w:r w:rsidR="005D3EC9">
        <w:t>Отходы – Инфраструктура»</w:t>
      </w:r>
      <w:r w:rsidRPr="005D18B2">
        <w:t xml:space="preserve"> </w:t>
      </w:r>
      <w:r w:rsidR="003B1B8B">
        <w:t>не выполняется</w:t>
      </w:r>
      <w:r w:rsidRPr="00A65B6E">
        <w:t xml:space="preserve"> </w:t>
      </w:r>
      <w:r w:rsidR="00C972F9" w:rsidRPr="00AF64C2">
        <w:t>(</w:t>
      </w:r>
      <w:r w:rsidR="00074A86">
        <w:fldChar w:fldCharType="begin"/>
      </w:r>
      <w:r w:rsidR="00074A86">
        <w:instrText xml:space="preserve"> REF _Ref496083495 \h </w:instrText>
      </w:r>
      <w:r w:rsidR="006716C2">
        <w:instrText xml:space="preserve"> \* MERGEFORMAT </w:instrText>
      </w:r>
      <w:r w:rsidR="00074A86">
        <w:fldChar w:fldCharType="separate"/>
      </w:r>
      <w:r w:rsidR="00C361DA" w:rsidRPr="00AF64C2">
        <w:t xml:space="preserve">Рисунок </w:t>
      </w:r>
      <w:r w:rsidR="00C361DA">
        <w:rPr>
          <w:noProof/>
        </w:rPr>
        <w:t>3</w:t>
      </w:r>
      <w:r w:rsidR="00074A86">
        <w:fldChar w:fldCharType="end"/>
      </w:r>
      <w:r w:rsidR="00C972F9" w:rsidRPr="00AF64C2">
        <w:t>).</w:t>
      </w:r>
    </w:p>
    <w:p w14:paraId="45221AA1" w14:textId="77777777" w:rsidR="00074A86" w:rsidRPr="00AF64C2" w:rsidRDefault="00074A86" w:rsidP="00074A86">
      <w:pPr>
        <w:pStyle w:val="a5"/>
        <w:jc w:val="center"/>
      </w:pPr>
      <w:r>
        <w:rPr>
          <w:noProof/>
        </w:rPr>
        <w:drawing>
          <wp:inline distT="0" distB="0" distL="0" distR="0" wp14:anchorId="3ACFCB34" wp14:editId="50B36EF8">
            <wp:extent cx="3295934" cy="1612963"/>
            <wp:effectExtent l="0" t="0" r="0" b="635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34" cy="1612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46A01" w14:textId="77777777" w:rsidR="00C972F9" w:rsidRPr="00AF64C2" w:rsidRDefault="00C972F9" w:rsidP="00C972F9">
      <w:pPr>
        <w:pStyle w:val="a5"/>
        <w:jc w:val="center"/>
      </w:pPr>
      <w:bookmarkStart w:id="49" w:name="_Ref496083495"/>
      <w:r w:rsidRPr="00AF64C2">
        <w:t xml:space="preserve">Рисунок </w:t>
      </w:r>
      <w:fldSimple w:instr=" SEQ Рисунок \* ARABIC ">
        <w:r w:rsidR="00C361DA">
          <w:rPr>
            <w:noProof/>
          </w:rPr>
          <w:t>3</w:t>
        </w:r>
      </w:fldSimple>
      <w:bookmarkEnd w:id="49"/>
      <w:r w:rsidRPr="00AF64C2">
        <w:t xml:space="preserve">. </w:t>
      </w:r>
      <w:r w:rsidRPr="00AF64C2">
        <w:rPr>
          <w:b/>
        </w:rPr>
        <w:t>Ошибка входа в систему</w:t>
      </w:r>
    </w:p>
    <w:p w14:paraId="4F438832" w14:textId="77777777" w:rsidR="00C972F9" w:rsidRPr="006716C2" w:rsidRDefault="00C972F9" w:rsidP="006716C2">
      <w:pPr>
        <w:pStyle w:val="a5"/>
      </w:pPr>
      <w:r w:rsidRPr="006716C2">
        <w:t xml:space="preserve">В </w:t>
      </w:r>
      <w:r w:rsidR="006A42AA" w:rsidRPr="006716C2">
        <w:t xml:space="preserve">данном </w:t>
      </w:r>
      <w:r w:rsidRPr="006716C2">
        <w:t>случае следует проверить введенные данные, либо обратиться к администратору Системы.</w:t>
      </w:r>
    </w:p>
    <w:p w14:paraId="6CCCCC37" w14:textId="77777777" w:rsidR="00DA0E99" w:rsidRPr="006262C6" w:rsidRDefault="00DA0E99" w:rsidP="00DA0E99">
      <w:pPr>
        <w:pStyle w:val="22"/>
      </w:pPr>
      <w:bookmarkStart w:id="50" w:name="_Toc494792728"/>
      <w:bookmarkStart w:id="51" w:name="_Toc494792859"/>
      <w:bookmarkStart w:id="52" w:name="_Toc497924348"/>
      <w:r>
        <w:rPr>
          <w:lang w:val="ru-RU"/>
        </w:rPr>
        <w:t>Порядок проверки работоспособности</w:t>
      </w:r>
      <w:bookmarkEnd w:id="50"/>
      <w:bookmarkEnd w:id="51"/>
      <w:bookmarkEnd w:id="52"/>
    </w:p>
    <w:p w14:paraId="07C342F5" w14:textId="77777777" w:rsidR="006262C6" w:rsidRPr="006716C2" w:rsidRDefault="001447B5" w:rsidP="006716C2">
      <w:pPr>
        <w:pStyle w:val="a5"/>
      </w:pPr>
      <w:r w:rsidRPr="006716C2">
        <w:t xml:space="preserve">Система </w:t>
      </w:r>
      <w:r w:rsidR="006262C6" w:rsidRPr="006716C2">
        <w:t>готов</w:t>
      </w:r>
      <w:r w:rsidRPr="006716C2">
        <w:t>а</w:t>
      </w:r>
      <w:r w:rsidR="006262C6" w:rsidRPr="006716C2">
        <w:t xml:space="preserve"> к работе, если </w:t>
      </w:r>
      <w:r w:rsidR="008F60CE" w:rsidRPr="006716C2">
        <w:t xml:space="preserve">на мониторе отображено главное окно </w:t>
      </w:r>
      <w:r w:rsidR="00CE1716" w:rsidRPr="006716C2">
        <w:t>АРМ администратора</w:t>
      </w:r>
      <w:r w:rsidR="008F60CE" w:rsidRPr="006716C2">
        <w:t xml:space="preserve"> и отсутствуют формы сообщений об ошибках (</w:t>
      </w:r>
      <w:r w:rsidR="008F60CE" w:rsidRPr="006716C2">
        <w:fldChar w:fldCharType="begin"/>
      </w:r>
      <w:r w:rsidR="008F60CE" w:rsidRPr="006716C2">
        <w:instrText xml:space="preserve"> REF _Ref432153086 \h  \* MERGEFORMAT </w:instrText>
      </w:r>
      <w:r w:rsidR="008F60CE" w:rsidRPr="006716C2">
        <w:fldChar w:fldCharType="separate"/>
      </w:r>
      <w:r w:rsidR="00C361DA" w:rsidRPr="00AF64C2">
        <w:t xml:space="preserve">Рисунок </w:t>
      </w:r>
      <w:r w:rsidR="00C361DA">
        <w:t>5</w:t>
      </w:r>
      <w:r w:rsidR="008F60CE" w:rsidRPr="006716C2">
        <w:fldChar w:fldCharType="end"/>
      </w:r>
      <w:r w:rsidR="008F60CE" w:rsidRPr="006716C2">
        <w:t>).</w:t>
      </w:r>
    </w:p>
    <w:p w14:paraId="68EC76E9" w14:textId="77777777" w:rsidR="008F60CE" w:rsidRPr="006262C6" w:rsidRDefault="008F60CE" w:rsidP="008F60CE">
      <w:pPr>
        <w:pStyle w:val="22"/>
      </w:pPr>
      <w:bookmarkStart w:id="53" w:name="_Toc497924349"/>
      <w:r>
        <w:rPr>
          <w:lang w:val="ru-RU"/>
        </w:rPr>
        <w:t>Завершение работы</w:t>
      </w:r>
      <w:bookmarkEnd w:id="53"/>
    </w:p>
    <w:p w14:paraId="529AB48A" w14:textId="77777777" w:rsidR="006262C6" w:rsidRPr="006716C2" w:rsidRDefault="006262C6" w:rsidP="006716C2">
      <w:pPr>
        <w:pStyle w:val="a5"/>
      </w:pPr>
      <w:r w:rsidRPr="006716C2">
        <w:t xml:space="preserve">Для завершения работы с </w:t>
      </w:r>
      <w:r w:rsidR="006A42AA" w:rsidRPr="006716C2">
        <w:t xml:space="preserve">Системой </w:t>
      </w:r>
      <w:r w:rsidR="003B1B8B" w:rsidRPr="006716C2">
        <w:t xml:space="preserve">необходимо </w:t>
      </w:r>
      <w:r w:rsidR="008F60CE" w:rsidRPr="006716C2">
        <w:t xml:space="preserve">нажать </w:t>
      </w:r>
      <w:r w:rsidR="003B1B8B" w:rsidRPr="006716C2">
        <w:t xml:space="preserve">на </w:t>
      </w:r>
      <w:r w:rsidR="008F60CE" w:rsidRPr="006716C2">
        <w:t xml:space="preserve">кнопку «Выйти», расположенную в правой верхней части главного окна Системы </w:t>
      </w:r>
      <w:r w:rsidRPr="006716C2">
        <w:t>(</w:t>
      </w:r>
      <w:r w:rsidR="00074A86" w:rsidRPr="006716C2">
        <w:fldChar w:fldCharType="begin"/>
      </w:r>
      <w:r w:rsidR="00074A86" w:rsidRPr="006716C2">
        <w:instrText xml:space="preserve"> REF _Ref496084474 \h </w:instrText>
      </w:r>
      <w:r w:rsidR="006716C2">
        <w:instrText xml:space="preserve"> \* MERGEFORMAT </w:instrText>
      </w:r>
      <w:r w:rsidR="00074A86" w:rsidRPr="006716C2">
        <w:fldChar w:fldCharType="separate"/>
      </w:r>
      <w:r w:rsidR="00C361DA" w:rsidRPr="00C361DA">
        <w:t>Рисунок 4</w:t>
      </w:r>
      <w:r w:rsidR="00074A86" w:rsidRPr="006716C2">
        <w:fldChar w:fldCharType="end"/>
      </w:r>
      <w:r w:rsidRPr="006716C2">
        <w:t>).</w:t>
      </w:r>
    </w:p>
    <w:p w14:paraId="140D018E" w14:textId="77777777" w:rsidR="006262C6" w:rsidRPr="00AF64C2" w:rsidRDefault="00E24864" w:rsidP="00E82644">
      <w:pPr>
        <w:pStyle w:val="a5"/>
        <w:ind w:firstLine="0"/>
        <w:rPr>
          <w:noProof/>
        </w:rPr>
      </w:pPr>
      <w:r>
        <w:rPr>
          <w:noProof/>
        </w:rPr>
        <w:drawing>
          <wp:inline distT="0" distB="0" distL="0" distR="0" wp14:anchorId="0EB4FB36" wp14:editId="5015F54C">
            <wp:extent cx="5940425" cy="532180"/>
            <wp:effectExtent l="0" t="0" r="3175" b="127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5BE2" w14:textId="77777777" w:rsidR="006262C6" w:rsidRPr="00DA0E99" w:rsidRDefault="006262C6" w:rsidP="00074A86">
      <w:pPr>
        <w:pStyle w:val="a5"/>
        <w:jc w:val="center"/>
      </w:pPr>
      <w:bookmarkStart w:id="54" w:name="_Ref496084474"/>
      <w:r w:rsidRPr="00AF64C2">
        <w:rPr>
          <w:color w:val="000000" w:themeColor="text1"/>
        </w:rPr>
        <w:t xml:space="preserve">Рисунок </w:t>
      </w:r>
      <w:r w:rsidRPr="00AF64C2">
        <w:rPr>
          <w:color w:val="000000" w:themeColor="text1"/>
        </w:rPr>
        <w:fldChar w:fldCharType="begin"/>
      </w:r>
      <w:r w:rsidRPr="00AF64C2">
        <w:rPr>
          <w:color w:val="000000" w:themeColor="text1"/>
        </w:rPr>
        <w:instrText xml:space="preserve"> SEQ Рисунок \* ARABIC </w:instrText>
      </w:r>
      <w:r w:rsidRPr="00AF64C2">
        <w:rPr>
          <w:color w:val="000000" w:themeColor="text1"/>
        </w:rPr>
        <w:fldChar w:fldCharType="separate"/>
      </w:r>
      <w:r w:rsidR="00C361DA">
        <w:rPr>
          <w:noProof/>
          <w:color w:val="000000" w:themeColor="text1"/>
        </w:rPr>
        <w:t>4</w:t>
      </w:r>
      <w:r w:rsidRPr="00AF64C2">
        <w:rPr>
          <w:color w:val="000000" w:themeColor="text1"/>
        </w:rPr>
        <w:fldChar w:fldCharType="end"/>
      </w:r>
      <w:bookmarkEnd w:id="54"/>
      <w:r w:rsidRPr="00AF64C2">
        <w:rPr>
          <w:color w:val="000000" w:themeColor="text1"/>
        </w:rPr>
        <w:t>.</w:t>
      </w:r>
      <w:r w:rsidRPr="00AF64C2">
        <w:t xml:space="preserve"> </w:t>
      </w:r>
      <w:r w:rsidRPr="00AF64C2">
        <w:rPr>
          <w:b/>
        </w:rPr>
        <w:t xml:space="preserve">Завершение работы в </w:t>
      </w:r>
      <w:r w:rsidR="008F60CE">
        <w:rPr>
          <w:b/>
        </w:rPr>
        <w:t>Системе</w:t>
      </w:r>
    </w:p>
    <w:p w14:paraId="192EC8E4" w14:textId="77777777" w:rsidR="00DA0E99" w:rsidRPr="00DA0E99" w:rsidRDefault="00DA0E99" w:rsidP="00DA0E99">
      <w:pPr>
        <w:pStyle w:val="12"/>
      </w:pPr>
      <w:bookmarkStart w:id="55" w:name="_Toc494792729"/>
      <w:bookmarkStart w:id="56" w:name="_Toc494792860"/>
      <w:bookmarkStart w:id="57" w:name="_Toc497924350"/>
      <w:r>
        <w:rPr>
          <w:lang w:val="ru-RU"/>
        </w:rPr>
        <w:lastRenderedPageBreak/>
        <w:t>Описание операций</w:t>
      </w:r>
      <w:bookmarkEnd w:id="55"/>
      <w:bookmarkEnd w:id="56"/>
      <w:bookmarkEnd w:id="57"/>
    </w:p>
    <w:p w14:paraId="32DD99DC" w14:textId="77777777" w:rsidR="00C972F9" w:rsidRPr="00C33DD4" w:rsidRDefault="00CE1716" w:rsidP="00CE1716">
      <w:pPr>
        <w:pStyle w:val="22"/>
      </w:pPr>
      <w:bookmarkStart w:id="58" w:name="_Toc383778477"/>
      <w:bookmarkStart w:id="59" w:name="_Toc406692278"/>
      <w:bookmarkStart w:id="60" w:name="_Toc432156645"/>
      <w:bookmarkStart w:id="61" w:name="_Toc495571279"/>
      <w:bookmarkStart w:id="62" w:name="_Toc497924351"/>
      <w:bookmarkStart w:id="63" w:name="_Toc494792730"/>
      <w:bookmarkStart w:id="64" w:name="_Toc494792861"/>
      <w:r w:rsidRPr="00CE1716">
        <w:t>Интерфейс</w:t>
      </w:r>
      <w:r w:rsidRPr="000822C8">
        <w:t xml:space="preserve"> </w:t>
      </w:r>
      <w:bookmarkEnd w:id="58"/>
      <w:r w:rsidRPr="000822C8">
        <w:t xml:space="preserve">АРМ </w:t>
      </w:r>
      <w:bookmarkEnd w:id="59"/>
      <w:bookmarkEnd w:id="60"/>
      <w:bookmarkEnd w:id="61"/>
      <w:r w:rsidR="003766F1">
        <w:rPr>
          <w:lang w:val="ru-RU"/>
        </w:rPr>
        <w:t>администратора</w:t>
      </w:r>
      <w:bookmarkEnd w:id="62"/>
    </w:p>
    <w:p w14:paraId="7A646E40" w14:textId="77777777" w:rsidR="00C972F9" w:rsidRPr="006716C2" w:rsidRDefault="00C972F9" w:rsidP="006716C2">
      <w:pPr>
        <w:pStyle w:val="a5"/>
      </w:pPr>
      <w:r w:rsidRPr="006716C2">
        <w:t xml:space="preserve">На </w:t>
      </w:r>
      <w:r w:rsidR="00CE1716" w:rsidRPr="006716C2">
        <w:t>главной форме</w:t>
      </w:r>
      <w:r w:rsidRPr="006716C2">
        <w:t xml:space="preserve"> А</w:t>
      </w:r>
      <w:r w:rsidR="00074A86" w:rsidRPr="006716C2">
        <w:t xml:space="preserve">РМ </w:t>
      </w:r>
      <w:r w:rsidR="003766F1" w:rsidRPr="006716C2">
        <w:t>а</w:t>
      </w:r>
      <w:r w:rsidR="00CE1716" w:rsidRPr="006716C2">
        <w:t>дминистратора</w:t>
      </w:r>
      <w:r w:rsidRPr="006716C2">
        <w:t xml:space="preserve"> (</w:t>
      </w:r>
      <w:r w:rsidRPr="006716C2">
        <w:fldChar w:fldCharType="begin"/>
      </w:r>
      <w:r w:rsidRPr="006716C2">
        <w:instrText xml:space="preserve"> REF _Ref432153086 \h  \* MERGEFORMAT </w:instrText>
      </w:r>
      <w:r w:rsidRPr="006716C2">
        <w:fldChar w:fldCharType="separate"/>
      </w:r>
      <w:r w:rsidR="00C361DA" w:rsidRPr="00AF64C2">
        <w:t xml:space="preserve">Рисунок </w:t>
      </w:r>
      <w:r w:rsidR="00C361DA">
        <w:t>5</w:t>
      </w:r>
      <w:r w:rsidRPr="006716C2">
        <w:fldChar w:fldCharType="end"/>
      </w:r>
      <w:r w:rsidRPr="006716C2">
        <w:t xml:space="preserve">), располагаются: </w:t>
      </w:r>
    </w:p>
    <w:p w14:paraId="79E68B93" w14:textId="77777777" w:rsidR="00306B37" w:rsidRPr="006716C2" w:rsidRDefault="00306B37" w:rsidP="006716C2">
      <w:pPr>
        <w:pStyle w:val="a0"/>
      </w:pPr>
      <w:r w:rsidRPr="006716C2">
        <w:t xml:space="preserve">кнопка «Выйти». Нажатие на кнопку «Выйти» приведет к выходу пользователя из Системы и возврат управления на форму авторизации; </w:t>
      </w:r>
    </w:p>
    <w:p w14:paraId="1C859033" w14:textId="77777777" w:rsidR="00904440" w:rsidRPr="006716C2" w:rsidRDefault="00306B37" w:rsidP="006716C2">
      <w:pPr>
        <w:pStyle w:val="a0"/>
      </w:pPr>
      <w:r w:rsidRPr="006716C2">
        <w:t xml:space="preserve">главное меню. Содержит пункты «Учетные записи» и «Настройки». Режим «Учетные записи» </w:t>
      </w:r>
      <w:r w:rsidR="003B1B8B" w:rsidRPr="006716C2">
        <w:t>открывается</w:t>
      </w:r>
      <w:r w:rsidRPr="006716C2">
        <w:t xml:space="preserve"> по умолчанию после входа в АРМ.</w:t>
      </w:r>
    </w:p>
    <w:p w14:paraId="4AF9A980" w14:textId="77777777" w:rsidR="00C972F9" w:rsidRPr="00904440" w:rsidRDefault="00C56AF6" w:rsidP="00306B37">
      <w:pPr>
        <w:pStyle w:val="a5"/>
        <w:ind w:firstLine="0"/>
      </w:pPr>
      <w:r>
        <w:rPr>
          <w:noProof/>
        </w:rPr>
        <w:drawing>
          <wp:inline distT="0" distB="0" distL="0" distR="0" wp14:anchorId="757044AA" wp14:editId="6F0728B6">
            <wp:extent cx="5934075" cy="2266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7D72" w14:textId="77777777" w:rsidR="00C972F9" w:rsidRPr="00AF64C2" w:rsidRDefault="00C972F9" w:rsidP="00C913A7">
      <w:pPr>
        <w:pStyle w:val="a5"/>
        <w:jc w:val="center"/>
        <w:rPr>
          <w:rFonts w:eastAsia="Times New Roman"/>
          <w:b/>
        </w:rPr>
      </w:pPr>
      <w:bookmarkStart w:id="65" w:name="_Ref432153086"/>
      <w:r w:rsidRPr="00AF64C2">
        <w:t xml:space="preserve">Рисунок </w:t>
      </w:r>
      <w:fldSimple w:instr=" SEQ Рисунок \* ARABIC ">
        <w:r w:rsidR="00C361DA">
          <w:rPr>
            <w:noProof/>
          </w:rPr>
          <w:t>5</w:t>
        </w:r>
      </w:fldSimple>
      <w:bookmarkEnd w:id="65"/>
      <w:r w:rsidRPr="00AF64C2">
        <w:t xml:space="preserve">. </w:t>
      </w:r>
      <w:r w:rsidR="00306B37" w:rsidRPr="0005247E">
        <w:rPr>
          <w:rFonts w:eastAsia="Times New Roman"/>
          <w:b/>
          <w:color w:val="000000" w:themeColor="text1"/>
        </w:rPr>
        <w:t xml:space="preserve">Главная </w:t>
      </w:r>
      <w:r w:rsidR="00306B37">
        <w:rPr>
          <w:rFonts w:eastAsia="Times New Roman"/>
          <w:b/>
          <w:color w:val="000000" w:themeColor="text1"/>
        </w:rPr>
        <w:t>форма</w:t>
      </w:r>
      <w:r w:rsidR="00306B37" w:rsidRPr="0005247E">
        <w:rPr>
          <w:rFonts w:eastAsia="Times New Roman"/>
          <w:b/>
          <w:color w:val="000000" w:themeColor="text1"/>
        </w:rPr>
        <w:t xml:space="preserve"> АРМ </w:t>
      </w:r>
      <w:r w:rsidR="00306B37">
        <w:rPr>
          <w:rFonts w:eastAsia="Times New Roman"/>
          <w:b/>
          <w:color w:val="000000" w:themeColor="text1"/>
        </w:rPr>
        <w:t>администратора</w:t>
      </w:r>
    </w:p>
    <w:p w14:paraId="0021787A" w14:textId="77777777" w:rsidR="00C972F9" w:rsidRPr="002F3352" w:rsidRDefault="00306B37" w:rsidP="006262C6">
      <w:pPr>
        <w:pStyle w:val="22"/>
      </w:pPr>
      <w:bookmarkStart w:id="66" w:name="_Toc497924352"/>
      <w:r>
        <w:rPr>
          <w:rFonts w:eastAsia="Times New Roman"/>
          <w:color w:val="000000" w:themeColor="text1"/>
        </w:rPr>
        <w:t>Управление учетными записями пользователей</w:t>
      </w:r>
      <w:bookmarkEnd w:id="66"/>
    </w:p>
    <w:p w14:paraId="1F178FAD" w14:textId="77777777" w:rsidR="00C972F9" w:rsidRPr="002F3352" w:rsidRDefault="00306B37" w:rsidP="006262C6">
      <w:pPr>
        <w:pStyle w:val="31"/>
      </w:pPr>
      <w:bookmarkStart w:id="67" w:name="_Toc495571281"/>
      <w:bookmarkStart w:id="68" w:name="_Ref497320994"/>
      <w:bookmarkStart w:id="69" w:name="_Toc497924353"/>
      <w:r w:rsidRPr="00F14D1D">
        <w:rPr>
          <w:rFonts w:eastAsia="Times New Roman"/>
          <w:sz w:val="28"/>
          <w:szCs w:val="28"/>
        </w:rPr>
        <w:t xml:space="preserve">Просмотр </w:t>
      </w:r>
      <w:bookmarkEnd w:id="67"/>
      <w:r>
        <w:rPr>
          <w:rFonts w:eastAsia="Times New Roman"/>
          <w:sz w:val="28"/>
          <w:szCs w:val="28"/>
        </w:rPr>
        <w:t>учетных записей</w:t>
      </w:r>
      <w:bookmarkEnd w:id="68"/>
      <w:bookmarkEnd w:id="69"/>
    </w:p>
    <w:p w14:paraId="65EFB1E5" w14:textId="77777777" w:rsidR="00C5380C" w:rsidRDefault="003766F1" w:rsidP="006716C2">
      <w:pPr>
        <w:pStyle w:val="a5"/>
      </w:pPr>
      <w:r w:rsidRPr="003766F1">
        <w:t>В разделе «Учетные записи» отображается список в</w:t>
      </w:r>
      <w:r w:rsidR="003B1B8B">
        <w:t xml:space="preserve">сех актуальных учетных записей: </w:t>
      </w:r>
      <w:r w:rsidRPr="003766F1">
        <w:t>как системных, н</w:t>
      </w:r>
      <w:r w:rsidR="003B1B8B">
        <w:t>еобходимых</w:t>
      </w:r>
      <w:r w:rsidRPr="003766F1">
        <w:t xml:space="preserve"> для работы автоматических сервисов Системы, так и обычных, выданных конкретным пользователям. В списке </w:t>
      </w:r>
      <w:r w:rsidR="003B1B8B">
        <w:t>отображаются</w:t>
      </w:r>
      <w:r w:rsidRPr="003766F1">
        <w:t xml:space="preserve"> названия (учетные имена) учетных записей, отсортированные в алфавитном порядке. Вывод списка производится постранично. По умолчанию установлен вывод 10 записей на странице и выводится содержимое первой страницы.</w:t>
      </w:r>
    </w:p>
    <w:p w14:paraId="37888272" w14:textId="77777777" w:rsidR="003766F1" w:rsidRDefault="00C5380C" w:rsidP="006716C2">
      <w:pPr>
        <w:pStyle w:val="a5"/>
      </w:pPr>
      <w:r>
        <w:t xml:space="preserve">Если нужная учетная запись не отображается на форме при текущих настройках, следует изменить количество записей на странице (использовать блок настройки, выделенный синим) и/или номер текущей страницы (использовать блок номеров страниц, выделенный зеленым) </w:t>
      </w:r>
      <w:r w:rsidRPr="006716C2">
        <w:t>(</w:t>
      </w:r>
      <w:r w:rsidRPr="006716C2">
        <w:fldChar w:fldCharType="begin"/>
      </w:r>
      <w:r w:rsidRPr="006716C2">
        <w:instrText xml:space="preserve"> REF _Ref432153086 \h  \* MERGEFORMAT </w:instrText>
      </w:r>
      <w:r w:rsidRPr="006716C2">
        <w:fldChar w:fldCharType="separate"/>
      </w:r>
      <w:r w:rsidR="00C361DA" w:rsidRPr="00AF64C2">
        <w:t xml:space="preserve">Рисунок </w:t>
      </w:r>
      <w:r w:rsidR="00C361DA">
        <w:t>5</w:t>
      </w:r>
      <w:r w:rsidRPr="006716C2">
        <w:fldChar w:fldCharType="end"/>
      </w:r>
      <w:r w:rsidR="00605A49">
        <w:t>).</w:t>
      </w:r>
    </w:p>
    <w:p w14:paraId="0B012A9B" w14:textId="77777777" w:rsidR="003766F1" w:rsidRPr="002F3352" w:rsidRDefault="003766F1" w:rsidP="003766F1">
      <w:pPr>
        <w:pStyle w:val="31"/>
      </w:pPr>
      <w:bookmarkStart w:id="70" w:name="_Ref497321032"/>
      <w:bookmarkStart w:id="71" w:name="_Toc497924354"/>
      <w:r>
        <w:rPr>
          <w:rFonts w:eastAsia="Times New Roman"/>
          <w:sz w:val="28"/>
          <w:szCs w:val="28"/>
        </w:rPr>
        <w:lastRenderedPageBreak/>
        <w:t>Создание новой учетной записи</w:t>
      </w:r>
      <w:bookmarkEnd w:id="70"/>
      <w:bookmarkEnd w:id="71"/>
    </w:p>
    <w:p w14:paraId="46CC31F5" w14:textId="77777777" w:rsidR="008973F9" w:rsidRPr="008973F9" w:rsidRDefault="008973F9" w:rsidP="006716C2">
      <w:pPr>
        <w:pStyle w:val="a5"/>
      </w:pPr>
      <w:r w:rsidRPr="008973F9">
        <w:t>Для создания новой учетной записи</w:t>
      </w:r>
      <w:r w:rsidR="009104C1">
        <w:t xml:space="preserve"> необходимо</w:t>
      </w:r>
      <w:r w:rsidRPr="008973F9">
        <w:t xml:space="preserve"> нажать </w:t>
      </w:r>
      <w:r w:rsidR="009104C1">
        <w:t xml:space="preserve">на </w:t>
      </w:r>
      <w:r w:rsidRPr="008973F9">
        <w:t xml:space="preserve">кнопку </w:t>
      </w:r>
      <w:r w:rsidRPr="008973F9">
        <w:rPr>
          <w:noProof/>
        </w:rPr>
        <w:drawing>
          <wp:inline distT="0" distB="0" distL="0" distR="0" wp14:anchorId="00B1D12C" wp14:editId="40B22C9F">
            <wp:extent cx="508883" cy="19256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3" cy="19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116">
        <w:t>(</w:t>
      </w:r>
      <w:r w:rsidR="00C5380C" w:rsidRPr="006716C2">
        <w:fldChar w:fldCharType="begin"/>
      </w:r>
      <w:r w:rsidR="00C5380C" w:rsidRPr="006716C2">
        <w:instrText xml:space="preserve"> REF _Ref432153086 \h  \* MERGEFORMAT </w:instrText>
      </w:r>
      <w:r w:rsidR="00C5380C" w:rsidRPr="006716C2">
        <w:fldChar w:fldCharType="separate"/>
      </w:r>
      <w:r w:rsidR="00C361DA" w:rsidRPr="00AF64C2">
        <w:t xml:space="preserve">Рисунок </w:t>
      </w:r>
      <w:r w:rsidR="00C361DA">
        <w:t>5</w:t>
      </w:r>
      <w:r w:rsidR="00C5380C" w:rsidRPr="006716C2">
        <w:fldChar w:fldCharType="end"/>
      </w:r>
      <w:r w:rsidR="00D80C2F">
        <w:t>)</w:t>
      </w:r>
      <w:r w:rsidRPr="008973F9">
        <w:t>. Откроется фо</w:t>
      </w:r>
      <w:r w:rsidR="009104C1">
        <w:t>рма ввода данных учетной записи</w:t>
      </w:r>
      <w:r w:rsidRPr="008973F9">
        <w:t xml:space="preserve"> (</w:t>
      </w:r>
      <w:r w:rsidRPr="008973F9">
        <w:fldChar w:fldCharType="begin"/>
      </w:r>
      <w:r w:rsidRPr="008973F9">
        <w:instrText xml:space="preserve"> REF _Ref487534146 \h </w:instrText>
      </w:r>
      <w:r>
        <w:instrText xml:space="preserve"> \* MERGEFORMAT </w:instrText>
      </w:r>
      <w:r w:rsidRPr="008973F9">
        <w:fldChar w:fldCharType="separate"/>
      </w:r>
      <w:r w:rsidR="00C361DA">
        <w:t>Рисунок 6</w:t>
      </w:r>
      <w:r w:rsidRPr="008973F9">
        <w:fldChar w:fldCharType="end"/>
      </w:r>
      <w:r w:rsidRPr="008973F9">
        <w:t xml:space="preserve">). Содержит две вкладки – «Общие данные» и «Роли». По умолчанию открыта вкладка «Общие данные». Все поля данной вкладки обязательны для заполнения (если поле не заполнено, оно выделено </w:t>
      </w:r>
      <w:proofErr w:type="gramStart"/>
      <w:r w:rsidRPr="008973F9">
        <w:t>красной рамкой</w:t>
      </w:r>
      <w:proofErr w:type="gramEnd"/>
      <w:r w:rsidRPr="008973F9">
        <w:t xml:space="preserve"> и кнопка «Сохранить» неактивна). </w:t>
      </w:r>
    </w:p>
    <w:p w14:paraId="22A55FF1" w14:textId="77777777" w:rsidR="008973F9" w:rsidRPr="00A65B6E" w:rsidRDefault="008973F9" w:rsidP="006716C2">
      <w:pPr>
        <w:pStyle w:val="a5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E66ACFA" wp14:editId="1406B044">
            <wp:extent cx="5064981" cy="2461016"/>
            <wp:effectExtent l="0" t="0" r="254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676" cy="24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7585" w14:textId="77777777" w:rsidR="008973F9" w:rsidRPr="00A65B6E" w:rsidRDefault="008973F9" w:rsidP="006716C2">
      <w:pPr>
        <w:pStyle w:val="a5"/>
        <w:jc w:val="center"/>
        <w:rPr>
          <w:rFonts w:eastAsia="Times New Roman"/>
          <w:b/>
        </w:rPr>
      </w:pPr>
      <w:bookmarkStart w:id="72" w:name="_Ref487534146"/>
      <w:r>
        <w:t xml:space="preserve">Рисунок </w:t>
      </w:r>
      <w:fldSimple w:instr=" SEQ Рисунок \* ARABIC ">
        <w:r w:rsidR="00C361DA">
          <w:rPr>
            <w:noProof/>
          </w:rPr>
          <w:t>6</w:t>
        </w:r>
      </w:fldSimple>
      <w:bookmarkEnd w:id="72"/>
      <w:r w:rsidRPr="00A65B6E">
        <w:rPr>
          <w:rFonts w:eastAsia="Times New Roman"/>
        </w:rPr>
        <w:t xml:space="preserve">. </w:t>
      </w:r>
      <w:r>
        <w:rPr>
          <w:rFonts w:eastAsia="Times New Roman"/>
          <w:b/>
        </w:rPr>
        <w:t>Форма создания учетной записи (общие данные)</w:t>
      </w:r>
    </w:p>
    <w:p w14:paraId="6BCF4867" w14:textId="77777777" w:rsidR="008973F9" w:rsidRPr="008973F9" w:rsidRDefault="009104C1" w:rsidP="006716C2">
      <w:pPr>
        <w:pStyle w:val="a5"/>
      </w:pPr>
      <w:r>
        <w:t>Пользователю необходимо з</w:t>
      </w:r>
      <w:r w:rsidR="008973F9" w:rsidRPr="008973F9">
        <w:t xml:space="preserve">аполнить поля формы </w:t>
      </w:r>
      <w:r>
        <w:t>требуемыми</w:t>
      </w:r>
      <w:r w:rsidR="008973F9" w:rsidRPr="008973F9">
        <w:t xml:space="preserve"> значениями с клавиатуры. Поля «Пароль» и «Подтверждение пароля» должны содержать одинаковый набор символов (служит для исключения создания записей с ошибочно введенным паролем). Для предотвращения случайного доступа посторонних к конфиденциальной информации, вводимые символы заменяются на точки. Если набор символов в поле «Подтверждение пароля» не равен набору в поле «Пароль», выводится предупреждающая надпись «Пароли не совпадают».</w:t>
      </w:r>
    </w:p>
    <w:p w14:paraId="0A199680" w14:textId="77777777" w:rsidR="008973F9" w:rsidRDefault="008973F9" w:rsidP="006716C2">
      <w:pPr>
        <w:pStyle w:val="a5"/>
      </w:pPr>
      <w:r w:rsidRPr="008973F9">
        <w:t xml:space="preserve">После заполнения полей на вкладке «Общие данные» </w:t>
      </w:r>
      <w:r w:rsidR="009104C1">
        <w:t>необходимо перейти на вкладку</w:t>
      </w:r>
      <w:r w:rsidRPr="008973F9">
        <w:t xml:space="preserve"> «Роли». Откроется форма задания ролей (</w:t>
      </w:r>
      <w:r w:rsidRPr="008973F9">
        <w:fldChar w:fldCharType="begin"/>
      </w:r>
      <w:r w:rsidRPr="008973F9">
        <w:instrText xml:space="preserve"> REF _Ref495396531 \h </w:instrText>
      </w:r>
      <w:r>
        <w:instrText xml:space="preserve"> \* MERGEFORMAT </w:instrText>
      </w:r>
      <w:r w:rsidRPr="008973F9">
        <w:fldChar w:fldCharType="separate"/>
      </w:r>
      <w:r w:rsidR="00C361DA">
        <w:t>Рисунок 7</w:t>
      </w:r>
      <w:r w:rsidRPr="008973F9">
        <w:fldChar w:fldCharType="end"/>
      </w:r>
      <w:r w:rsidRPr="008973F9">
        <w:t>).</w:t>
      </w:r>
    </w:p>
    <w:p w14:paraId="12AF6260" w14:textId="77777777" w:rsidR="008973F9" w:rsidRPr="008973F9" w:rsidRDefault="009104C1" w:rsidP="006716C2">
      <w:pPr>
        <w:pStyle w:val="a5"/>
      </w:pPr>
      <w:r>
        <w:t>Пользователю необходимо отметить путем установки флажка</w:t>
      </w:r>
      <w:r w:rsidR="008973F9" w:rsidRPr="008973F9">
        <w:t xml:space="preserve"> </w:t>
      </w:r>
      <w:r>
        <w:t xml:space="preserve">требуемые </w:t>
      </w:r>
      <w:r w:rsidR="008973F9" w:rsidRPr="008973F9">
        <w:t>рол</w:t>
      </w:r>
      <w:r>
        <w:t>и</w:t>
      </w:r>
      <w:r w:rsidR="008973F9" w:rsidRPr="008973F9">
        <w:t xml:space="preserve">. Каждой учетной записи должна быть назначена хотя бы одна роль, но не запрещено назначение одновременно </w:t>
      </w:r>
      <w:r>
        <w:t>нескольких ролей. В зависимости</w:t>
      </w:r>
      <w:r w:rsidR="008973F9" w:rsidRPr="008973F9">
        <w:t xml:space="preserve"> от набора ролей, пользователю после авторизации будет доступен тот или иной набор АРМ Системы.</w:t>
      </w:r>
    </w:p>
    <w:p w14:paraId="6D5DC75A" w14:textId="77777777" w:rsidR="008973F9" w:rsidRDefault="008973F9" w:rsidP="008973F9">
      <w:pPr>
        <w:spacing w:after="0" w:line="360" w:lineRule="auto"/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lastRenderedPageBreak/>
        <w:drawing>
          <wp:inline distT="0" distB="0" distL="0" distR="0" wp14:anchorId="5FA4D214" wp14:editId="511C3E01">
            <wp:extent cx="5669280" cy="1998602"/>
            <wp:effectExtent l="0" t="0" r="762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48" cy="199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B6AA" w14:textId="77777777" w:rsidR="008973F9" w:rsidRPr="00842EFF" w:rsidRDefault="008973F9" w:rsidP="008973F9">
      <w:pPr>
        <w:pStyle w:val="afe"/>
        <w:rPr>
          <w:rFonts w:eastAsia="Times New Roman"/>
          <w:szCs w:val="24"/>
        </w:rPr>
      </w:pPr>
      <w:bookmarkStart w:id="73" w:name="_Ref495396531"/>
      <w:r>
        <w:t xml:space="preserve">Рисунок </w:t>
      </w:r>
      <w:fldSimple w:instr=" SEQ Рисунок \* ARABIC ">
        <w:r w:rsidR="00C361DA">
          <w:rPr>
            <w:noProof/>
          </w:rPr>
          <w:t>7</w:t>
        </w:r>
      </w:fldSimple>
      <w:bookmarkEnd w:id="73"/>
      <w:r>
        <w:t xml:space="preserve">. </w:t>
      </w:r>
      <w:r>
        <w:rPr>
          <w:b/>
        </w:rPr>
        <w:t>Задание ролей для учетной записи</w:t>
      </w:r>
    </w:p>
    <w:p w14:paraId="732D720B" w14:textId="77777777" w:rsidR="003766F1" w:rsidRDefault="008973F9" w:rsidP="006716C2">
      <w:pPr>
        <w:pStyle w:val="a5"/>
      </w:pPr>
      <w:r>
        <w:t xml:space="preserve">После заполнения всех полей </w:t>
      </w:r>
      <w:r w:rsidR="009104C1">
        <w:t xml:space="preserve">на обеих вкладках формы необходимо </w:t>
      </w:r>
      <w:r>
        <w:t xml:space="preserve">нажать </w:t>
      </w:r>
      <w:r w:rsidR="009104C1">
        <w:t xml:space="preserve">на </w:t>
      </w:r>
      <w:r>
        <w:t xml:space="preserve">кнопку «Сохранить» для добавления в Систему новой учетной записи с </w:t>
      </w:r>
      <w:r w:rsidR="009104C1">
        <w:t xml:space="preserve">данными, введенными в форме, либо </w:t>
      </w:r>
      <w:r>
        <w:t xml:space="preserve">нажать </w:t>
      </w:r>
      <w:r w:rsidR="009104C1">
        <w:t xml:space="preserve">на </w:t>
      </w:r>
      <w:r>
        <w:t>кнопку «Отмена» для выхода из режима без сохранения</w:t>
      </w:r>
      <w:r w:rsidR="009104C1">
        <w:t xml:space="preserve"> данных</w:t>
      </w:r>
      <w:r>
        <w:t>.</w:t>
      </w:r>
    </w:p>
    <w:p w14:paraId="317D0B7B" w14:textId="77777777" w:rsidR="004B0E51" w:rsidRPr="002F3352" w:rsidRDefault="004B0E51" w:rsidP="004B0E51">
      <w:pPr>
        <w:pStyle w:val="31"/>
      </w:pPr>
      <w:bookmarkStart w:id="74" w:name="_Toc497924355"/>
      <w:r>
        <w:rPr>
          <w:rFonts w:eastAsia="Times New Roman"/>
          <w:sz w:val="28"/>
          <w:szCs w:val="28"/>
          <w:lang w:val="ru-RU"/>
        </w:rPr>
        <w:t>Редактирование</w:t>
      </w:r>
      <w:r>
        <w:rPr>
          <w:rFonts w:eastAsia="Times New Roman"/>
          <w:sz w:val="28"/>
          <w:szCs w:val="28"/>
        </w:rPr>
        <w:t xml:space="preserve"> учетной записи</w:t>
      </w:r>
      <w:bookmarkEnd w:id="74"/>
    </w:p>
    <w:p w14:paraId="252E2E59" w14:textId="77777777" w:rsidR="004B0E51" w:rsidRPr="004B0E51" w:rsidRDefault="004B0E51" w:rsidP="006716C2">
      <w:pPr>
        <w:pStyle w:val="a5"/>
      </w:pPr>
      <w:r w:rsidRPr="004B0E51">
        <w:t xml:space="preserve">Для редактирования существующей учетной записи нажать </w:t>
      </w:r>
      <w:r w:rsidR="009104C1">
        <w:t>на иконку</w:t>
      </w:r>
      <w:r w:rsidR="0055437D">
        <w:t xml:space="preserve"> </w:t>
      </w:r>
      <w:r w:rsidR="0055437D" w:rsidRPr="004B0E51">
        <w:rPr>
          <w:noProof/>
        </w:rPr>
        <w:drawing>
          <wp:inline distT="0" distB="0" distL="0" distR="0" wp14:anchorId="4383860D" wp14:editId="27BA8AD3">
            <wp:extent cx="160351" cy="12722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8" cy="1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E51">
        <w:t xml:space="preserve"> в соответствующей строке списка (если нужная строка не отображается на текущей странице, изменить количество записей на странице и(или) номер активной страницы</w:t>
      </w:r>
      <w:r w:rsidR="00605A49">
        <w:t xml:space="preserve"> (см. раздел </w:t>
      </w:r>
      <w:r w:rsidR="00605A49">
        <w:fldChar w:fldCharType="begin"/>
      </w:r>
      <w:r w:rsidR="00605A49">
        <w:instrText xml:space="preserve"> REF _Ref497320994 \r \h </w:instrText>
      </w:r>
      <w:r w:rsidR="00605A49">
        <w:fldChar w:fldCharType="separate"/>
      </w:r>
      <w:r w:rsidR="00C361DA">
        <w:t>4.2.1</w:t>
      </w:r>
      <w:r w:rsidR="00605A49">
        <w:fldChar w:fldCharType="end"/>
      </w:r>
      <w:r w:rsidR="00605A49">
        <w:t>)</w:t>
      </w:r>
      <w:r w:rsidRPr="004B0E51">
        <w:t>. Откроется форма редактирования данных учетной записи. (</w:t>
      </w:r>
      <w:r w:rsidRPr="004B0E51">
        <w:fldChar w:fldCharType="begin"/>
      </w:r>
      <w:r w:rsidRPr="004B0E51">
        <w:instrText xml:space="preserve"> REF _Ref487534535 \h </w:instrText>
      </w:r>
      <w:r>
        <w:instrText xml:space="preserve"> \* MERGEFORMAT </w:instrText>
      </w:r>
      <w:r w:rsidRPr="004B0E51">
        <w:fldChar w:fldCharType="separate"/>
      </w:r>
      <w:r w:rsidR="00C361DA">
        <w:t>Рисунок 8</w:t>
      </w:r>
      <w:r w:rsidRPr="004B0E51">
        <w:fldChar w:fldCharType="end"/>
      </w:r>
      <w:r w:rsidRPr="004B0E51">
        <w:t xml:space="preserve">). </w:t>
      </w:r>
    </w:p>
    <w:p w14:paraId="77B4DCCD" w14:textId="77777777" w:rsidR="004B0E51" w:rsidRPr="00A65B6E" w:rsidRDefault="004B0E51" w:rsidP="006716C2">
      <w:pPr>
        <w:keepNext/>
        <w:keepLines/>
        <w:spacing w:after="0"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 wp14:anchorId="3A6C7BEC" wp14:editId="6EDADA35">
            <wp:extent cx="5939790" cy="2894330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A7D2" w14:textId="77777777" w:rsidR="004B0E51" w:rsidRPr="00A65B6E" w:rsidRDefault="004B0E51" w:rsidP="006716C2">
      <w:pPr>
        <w:pStyle w:val="afe"/>
        <w:keepNext/>
        <w:keepLines/>
        <w:rPr>
          <w:rFonts w:eastAsia="Times New Roman"/>
          <w:b/>
          <w:szCs w:val="24"/>
        </w:rPr>
      </w:pPr>
      <w:bookmarkStart w:id="75" w:name="_Ref487534535"/>
      <w:r>
        <w:t xml:space="preserve">Рисунок </w:t>
      </w:r>
      <w:fldSimple w:instr=" SEQ Рисунок \* ARABIC ">
        <w:r w:rsidR="00C361DA">
          <w:rPr>
            <w:noProof/>
          </w:rPr>
          <w:t>8</w:t>
        </w:r>
      </w:fldSimple>
      <w:bookmarkEnd w:id="75"/>
      <w:r w:rsidRPr="00A65B6E">
        <w:rPr>
          <w:rFonts w:eastAsia="Times New Roman"/>
          <w:szCs w:val="24"/>
        </w:rPr>
        <w:t xml:space="preserve">. </w:t>
      </w:r>
      <w:r>
        <w:rPr>
          <w:rFonts w:eastAsia="Times New Roman"/>
          <w:b/>
          <w:szCs w:val="24"/>
        </w:rPr>
        <w:t>Форма редактирования данных учетной записи</w:t>
      </w:r>
    </w:p>
    <w:p w14:paraId="1F3E0D2A" w14:textId="77777777" w:rsidR="0055437D" w:rsidRPr="006716C2" w:rsidRDefault="0055437D" w:rsidP="006716C2">
      <w:pPr>
        <w:pStyle w:val="a5"/>
      </w:pPr>
      <w:r w:rsidRPr="006716C2">
        <w:t>Состав и назначение полей – те же, что в форме создания учетной записи</w:t>
      </w:r>
      <w:r w:rsidR="00605A49">
        <w:t xml:space="preserve"> (описан в разделе </w:t>
      </w:r>
      <w:r w:rsidR="00605A49">
        <w:fldChar w:fldCharType="begin"/>
      </w:r>
      <w:r w:rsidR="00605A49">
        <w:instrText xml:space="preserve"> REF _Ref497321032 \r \h </w:instrText>
      </w:r>
      <w:r w:rsidR="00605A49">
        <w:fldChar w:fldCharType="separate"/>
      </w:r>
      <w:r w:rsidR="00C361DA">
        <w:t>4.2.2</w:t>
      </w:r>
      <w:r w:rsidR="00605A49">
        <w:fldChar w:fldCharType="end"/>
      </w:r>
      <w:r w:rsidR="00605A49">
        <w:t>)</w:t>
      </w:r>
      <w:r w:rsidRPr="006716C2">
        <w:t>.</w:t>
      </w:r>
      <w:r w:rsidR="00605A49">
        <w:t xml:space="preserve"> </w:t>
      </w:r>
      <w:r w:rsidRPr="006716C2">
        <w:t xml:space="preserve"> </w:t>
      </w:r>
      <w:r w:rsidR="006716C2" w:rsidRPr="006716C2">
        <w:t>Поле</w:t>
      </w:r>
      <w:r w:rsidRPr="006716C2">
        <w:t xml:space="preserve"> «Учётная запись» </w:t>
      </w:r>
      <w:r w:rsidR="006716C2" w:rsidRPr="006716C2">
        <w:t>недоступно для редактирования</w:t>
      </w:r>
      <w:r w:rsidRPr="006716C2">
        <w:t xml:space="preserve">. Для смены пароля </w:t>
      </w:r>
      <w:r w:rsidR="006716C2" w:rsidRPr="006716C2">
        <w:t>необходимо</w:t>
      </w:r>
      <w:r w:rsidRPr="006716C2">
        <w:t xml:space="preserve"> ввести с клавиатуры нужное значение в поле «Пароль»</w:t>
      </w:r>
      <w:r w:rsidR="006716C2" w:rsidRPr="006716C2">
        <w:t xml:space="preserve">, затем повторить </w:t>
      </w:r>
      <w:r w:rsidR="006716C2" w:rsidRPr="006716C2">
        <w:lastRenderedPageBreak/>
        <w:t>введенную комбинацию символов</w:t>
      </w:r>
      <w:r w:rsidRPr="006716C2">
        <w:t xml:space="preserve"> в поле «Подтверждение пароля». Для смены набора доступных ролей </w:t>
      </w:r>
      <w:r w:rsidR="006716C2" w:rsidRPr="006716C2">
        <w:t>необходимо переключиться на</w:t>
      </w:r>
      <w:r w:rsidRPr="006716C2">
        <w:t xml:space="preserve"> вкладку «Роли», </w:t>
      </w:r>
      <w:r w:rsidR="006716C2" w:rsidRPr="006716C2">
        <w:t>внести требуемые изменения в состав ролей учетной записи</w:t>
      </w:r>
      <w:r w:rsidRPr="006716C2">
        <w:t>.</w:t>
      </w:r>
    </w:p>
    <w:p w14:paraId="2A8BD110" w14:textId="77777777" w:rsidR="004B0E51" w:rsidRPr="006716C2" w:rsidRDefault="006716C2" w:rsidP="006716C2">
      <w:pPr>
        <w:pStyle w:val="a5"/>
      </w:pPr>
      <w:r w:rsidRPr="006716C2">
        <w:t>По окончании</w:t>
      </w:r>
      <w:r w:rsidR="004B0E51" w:rsidRPr="006716C2">
        <w:t xml:space="preserve"> внесения изменений </w:t>
      </w:r>
      <w:r w:rsidRPr="006716C2">
        <w:t xml:space="preserve">необходимо </w:t>
      </w:r>
      <w:r w:rsidR="004B0E51" w:rsidRPr="006716C2">
        <w:t xml:space="preserve">нажать </w:t>
      </w:r>
      <w:r w:rsidRPr="006716C2">
        <w:t xml:space="preserve">на </w:t>
      </w:r>
      <w:r w:rsidR="004B0E51" w:rsidRPr="006716C2">
        <w:t>кнопку «Сохранить» для сохранения сделанных изменений</w:t>
      </w:r>
      <w:r w:rsidRPr="006716C2">
        <w:t>, либо на</w:t>
      </w:r>
      <w:r w:rsidR="004B0E51" w:rsidRPr="006716C2">
        <w:t xml:space="preserve"> кнопку «Отмена» для выхода из режима без сохранения</w:t>
      </w:r>
      <w:r w:rsidRPr="006716C2">
        <w:t xml:space="preserve"> изменений</w:t>
      </w:r>
      <w:r w:rsidR="004B0E51" w:rsidRPr="006716C2">
        <w:t>.</w:t>
      </w:r>
    </w:p>
    <w:p w14:paraId="50E00D42" w14:textId="77777777" w:rsidR="002E795F" w:rsidRPr="002F3352" w:rsidRDefault="00332F98" w:rsidP="002E795F">
      <w:pPr>
        <w:pStyle w:val="22"/>
      </w:pPr>
      <w:bookmarkStart w:id="76" w:name="_Toc497924356"/>
      <w:r>
        <w:rPr>
          <w:rFonts w:eastAsia="Times New Roman"/>
          <w:color w:val="000000" w:themeColor="text1"/>
        </w:rPr>
        <w:t>Рассылка оповещений</w:t>
      </w:r>
      <w:bookmarkEnd w:id="76"/>
    </w:p>
    <w:p w14:paraId="3E696A87" w14:textId="77777777" w:rsidR="00332F98" w:rsidRPr="006716C2" w:rsidRDefault="00332F98" w:rsidP="006716C2">
      <w:pPr>
        <w:pStyle w:val="a5"/>
      </w:pPr>
      <w:r w:rsidRPr="006716C2">
        <w:t xml:space="preserve">Операция предназначена для автоматической рассылки оповещений всем активным пользователям </w:t>
      </w:r>
      <w:r w:rsidR="006716C2" w:rsidRPr="006716C2">
        <w:t xml:space="preserve">Системы </w:t>
      </w:r>
      <w:r w:rsidRPr="006716C2">
        <w:t>(например, о запланированном проведении работ на сервере).</w:t>
      </w:r>
    </w:p>
    <w:p w14:paraId="6D2896CE" w14:textId="77777777" w:rsidR="00332F98" w:rsidRPr="006716C2" w:rsidRDefault="006716C2" w:rsidP="006716C2">
      <w:pPr>
        <w:pStyle w:val="a5"/>
      </w:pPr>
      <w:r w:rsidRPr="006716C2">
        <w:t>Для з</w:t>
      </w:r>
      <w:r w:rsidR="00332F98" w:rsidRPr="006716C2">
        <w:t xml:space="preserve">апуска операции </w:t>
      </w:r>
      <w:r w:rsidRPr="006716C2">
        <w:t>рассылки оповещений необходимо перейти в</w:t>
      </w:r>
      <w:r w:rsidR="00332F98" w:rsidRPr="006716C2">
        <w:t xml:space="preserve"> пункт меню «Настройки», в выпадающем списке (меню второго уровня) выбрать </w:t>
      </w:r>
      <w:r w:rsidR="00A83CD4">
        <w:t>пункт</w:t>
      </w:r>
      <w:r w:rsidR="00332F98" w:rsidRPr="006716C2">
        <w:t xml:space="preserve"> «Настройки».  (</w:t>
      </w:r>
      <w:r w:rsidR="00332F98" w:rsidRPr="006716C2">
        <w:fldChar w:fldCharType="begin"/>
      </w:r>
      <w:r w:rsidR="00332F98" w:rsidRPr="006716C2">
        <w:instrText xml:space="preserve"> REF _Ref487537817 \h </w:instrText>
      </w:r>
      <w:r w:rsidRPr="006716C2">
        <w:instrText xml:space="preserve"> \* MERGEFORMAT </w:instrText>
      </w:r>
      <w:r w:rsidR="00332F98" w:rsidRPr="006716C2">
        <w:fldChar w:fldCharType="separate"/>
      </w:r>
      <w:r w:rsidR="00C361DA" w:rsidRPr="00A65B6E">
        <w:t xml:space="preserve">Рисунок </w:t>
      </w:r>
      <w:r w:rsidR="00C361DA">
        <w:t>9</w:t>
      </w:r>
      <w:r w:rsidR="00332F98" w:rsidRPr="006716C2">
        <w:fldChar w:fldCharType="end"/>
      </w:r>
      <w:r w:rsidR="00332F98" w:rsidRPr="006716C2">
        <w:t xml:space="preserve">). Нажать </w:t>
      </w:r>
      <w:r w:rsidRPr="006716C2">
        <w:t xml:space="preserve">на </w:t>
      </w:r>
      <w:r w:rsidR="00332F98" w:rsidRPr="006716C2">
        <w:t>кнопку «Разослать оповещение».</w:t>
      </w:r>
    </w:p>
    <w:p w14:paraId="492E4DE7" w14:textId="77777777" w:rsidR="00332F98" w:rsidRPr="00A65B6E" w:rsidRDefault="00332F98" w:rsidP="00332F98">
      <w:pPr>
        <w:spacing w:after="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CF21C69" wp14:editId="4F38DD68">
            <wp:extent cx="3983604" cy="196472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51" cy="19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7482" w14:textId="77777777" w:rsidR="00332F98" w:rsidRPr="00A65B6E" w:rsidRDefault="00332F98" w:rsidP="00332F98">
      <w:pPr>
        <w:pStyle w:val="afe"/>
        <w:spacing w:after="0" w:line="360" w:lineRule="auto"/>
        <w:rPr>
          <w:b/>
          <w:szCs w:val="24"/>
        </w:rPr>
      </w:pPr>
      <w:bookmarkStart w:id="77" w:name="_Ref487537817"/>
      <w:r w:rsidRPr="00A65B6E">
        <w:rPr>
          <w:szCs w:val="24"/>
        </w:rPr>
        <w:t xml:space="preserve">Рисунок </w:t>
      </w:r>
      <w:r w:rsidRPr="00A65B6E">
        <w:rPr>
          <w:szCs w:val="24"/>
        </w:rPr>
        <w:fldChar w:fldCharType="begin"/>
      </w:r>
      <w:r w:rsidRPr="00A65B6E">
        <w:rPr>
          <w:szCs w:val="24"/>
        </w:rPr>
        <w:instrText xml:space="preserve"> SEQ Рисунок \* ARABIC </w:instrText>
      </w:r>
      <w:r w:rsidRPr="00A65B6E">
        <w:rPr>
          <w:szCs w:val="24"/>
        </w:rPr>
        <w:fldChar w:fldCharType="separate"/>
      </w:r>
      <w:r w:rsidR="00C361DA">
        <w:rPr>
          <w:noProof/>
          <w:szCs w:val="24"/>
        </w:rPr>
        <w:t>9</w:t>
      </w:r>
      <w:r w:rsidRPr="00A65B6E">
        <w:rPr>
          <w:szCs w:val="24"/>
        </w:rPr>
        <w:fldChar w:fldCharType="end"/>
      </w:r>
      <w:bookmarkEnd w:id="77"/>
      <w:r w:rsidRPr="00A65B6E">
        <w:rPr>
          <w:szCs w:val="24"/>
        </w:rPr>
        <w:t xml:space="preserve">. </w:t>
      </w:r>
      <w:r>
        <w:rPr>
          <w:b/>
          <w:szCs w:val="24"/>
        </w:rPr>
        <w:t>Запуск операции рассылки оповещения</w:t>
      </w:r>
    </w:p>
    <w:p w14:paraId="1ED54DAF" w14:textId="77777777" w:rsidR="00332F98" w:rsidRPr="00A65B6E" w:rsidRDefault="006716C2" w:rsidP="00332F98">
      <w:pPr>
        <w:spacing w:after="0" w:line="360" w:lineRule="auto"/>
        <w:ind w:firstLine="851"/>
        <w:rPr>
          <w:szCs w:val="24"/>
        </w:rPr>
      </w:pPr>
      <w:r w:rsidRPr="006716C2">
        <w:rPr>
          <w:rStyle w:val="a6"/>
        </w:rPr>
        <w:t>В результате выполненных действий о</w:t>
      </w:r>
      <w:r w:rsidR="00332F98" w:rsidRPr="006716C2">
        <w:rPr>
          <w:rStyle w:val="a6"/>
        </w:rPr>
        <w:t xml:space="preserve">ткроется форма создания </w:t>
      </w:r>
      <w:r w:rsidRPr="006716C2">
        <w:rPr>
          <w:rStyle w:val="a6"/>
        </w:rPr>
        <w:t xml:space="preserve">текста </w:t>
      </w:r>
      <w:r w:rsidR="00332F98" w:rsidRPr="006716C2">
        <w:rPr>
          <w:rStyle w:val="a6"/>
        </w:rPr>
        <w:t>оповещения (</w:t>
      </w:r>
      <w:r w:rsidR="00332F98" w:rsidRPr="006716C2">
        <w:rPr>
          <w:rStyle w:val="a6"/>
        </w:rPr>
        <w:fldChar w:fldCharType="begin"/>
      </w:r>
      <w:r w:rsidR="00332F98" w:rsidRPr="006716C2">
        <w:rPr>
          <w:rStyle w:val="a6"/>
        </w:rPr>
        <w:instrText xml:space="preserve"> REF _Ref487539509 \h  \* MERGEFORMAT </w:instrText>
      </w:r>
      <w:r w:rsidR="00332F98" w:rsidRPr="006716C2">
        <w:rPr>
          <w:rStyle w:val="a6"/>
        </w:rPr>
      </w:r>
      <w:r w:rsidR="00332F98" w:rsidRPr="006716C2">
        <w:rPr>
          <w:rStyle w:val="a6"/>
        </w:rPr>
        <w:fldChar w:fldCharType="separate"/>
      </w:r>
      <w:r w:rsidR="00C361DA" w:rsidRPr="00C361DA">
        <w:rPr>
          <w:rStyle w:val="a6"/>
        </w:rPr>
        <w:t>Рисунок 10</w:t>
      </w:r>
      <w:r w:rsidR="00332F98" w:rsidRPr="006716C2">
        <w:rPr>
          <w:rStyle w:val="a6"/>
        </w:rPr>
        <w:fldChar w:fldCharType="end"/>
      </w:r>
      <w:r w:rsidR="00332F98" w:rsidRPr="006716C2">
        <w:rPr>
          <w:rStyle w:val="a6"/>
        </w:rPr>
        <w:t>).</w:t>
      </w:r>
      <w:r w:rsidR="00332F98">
        <w:rPr>
          <w:noProof/>
          <w:szCs w:val="24"/>
        </w:rPr>
        <w:drawing>
          <wp:inline distT="0" distB="0" distL="0" distR="0" wp14:anchorId="5392C2E2" wp14:editId="404B4BB7">
            <wp:extent cx="5756745" cy="16436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11" cy="16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FDB9" w14:textId="77777777" w:rsidR="00332F98" w:rsidRDefault="00332F98" w:rsidP="00332F98">
      <w:pPr>
        <w:pStyle w:val="afe"/>
        <w:spacing w:after="0" w:line="360" w:lineRule="auto"/>
        <w:rPr>
          <w:rFonts w:eastAsiaTheme="majorEastAsia"/>
          <w:b/>
          <w:bCs w:val="0"/>
          <w:szCs w:val="24"/>
        </w:rPr>
      </w:pPr>
      <w:bookmarkStart w:id="78" w:name="_Ref487539509"/>
      <w:r w:rsidRPr="00A65B6E">
        <w:rPr>
          <w:szCs w:val="24"/>
        </w:rPr>
        <w:t xml:space="preserve">Рисунок </w:t>
      </w:r>
      <w:r w:rsidRPr="00A65B6E">
        <w:rPr>
          <w:szCs w:val="24"/>
        </w:rPr>
        <w:fldChar w:fldCharType="begin"/>
      </w:r>
      <w:r w:rsidRPr="00A65B6E">
        <w:rPr>
          <w:szCs w:val="24"/>
        </w:rPr>
        <w:instrText xml:space="preserve"> SEQ Рисунок \* ARABIC </w:instrText>
      </w:r>
      <w:r w:rsidRPr="00A65B6E">
        <w:rPr>
          <w:szCs w:val="24"/>
        </w:rPr>
        <w:fldChar w:fldCharType="separate"/>
      </w:r>
      <w:r w:rsidR="00C361DA">
        <w:rPr>
          <w:noProof/>
          <w:szCs w:val="24"/>
        </w:rPr>
        <w:t>10</w:t>
      </w:r>
      <w:r w:rsidRPr="00A65B6E">
        <w:rPr>
          <w:szCs w:val="24"/>
        </w:rPr>
        <w:fldChar w:fldCharType="end"/>
      </w:r>
      <w:bookmarkEnd w:id="78"/>
      <w:r w:rsidRPr="00A65B6E">
        <w:rPr>
          <w:szCs w:val="24"/>
        </w:rPr>
        <w:t xml:space="preserve">. </w:t>
      </w:r>
      <w:r>
        <w:rPr>
          <w:b/>
          <w:szCs w:val="24"/>
        </w:rPr>
        <w:t>Форма создания текста оповещения</w:t>
      </w:r>
    </w:p>
    <w:p w14:paraId="653FA987" w14:textId="77777777" w:rsidR="002E795F" w:rsidRDefault="00332F98" w:rsidP="006716C2">
      <w:pPr>
        <w:pStyle w:val="a5"/>
      </w:pPr>
      <w:r w:rsidRPr="003832B6">
        <w:t xml:space="preserve">Поле для ввода текста содержит текст предыдущего. </w:t>
      </w:r>
      <w:r w:rsidR="006716C2">
        <w:t>При необходимости в</w:t>
      </w:r>
      <w:r w:rsidRPr="003832B6">
        <w:t>вести</w:t>
      </w:r>
      <w:r w:rsidR="006716C2">
        <w:t xml:space="preserve">, либо </w:t>
      </w:r>
      <w:r w:rsidRPr="003832B6">
        <w:t xml:space="preserve">отредактировать текст и нажать </w:t>
      </w:r>
      <w:r w:rsidR="00A83CD4">
        <w:t>на кнопку «Разослать». В</w:t>
      </w:r>
      <w:r w:rsidRPr="003832B6">
        <w:t xml:space="preserve">сем пользователям, </w:t>
      </w:r>
      <w:r w:rsidRPr="003832B6">
        <w:lastRenderedPageBreak/>
        <w:t>которые в этот момент работают в Системе, будет выведено всплывающее сообщение</w:t>
      </w:r>
      <w:r w:rsidR="00A83CD4">
        <w:t xml:space="preserve"> с текстом, введенным на форме. По нажатию на кнопку «Разослать» </w:t>
      </w:r>
      <w:r w:rsidRPr="003832B6">
        <w:t xml:space="preserve">форма закроется. </w:t>
      </w:r>
      <w:r w:rsidR="00A83CD4">
        <w:t>Д</w:t>
      </w:r>
      <w:r w:rsidRPr="003832B6">
        <w:t>ля закрытия формы без отправки оповещения</w:t>
      </w:r>
      <w:r w:rsidR="00A83CD4">
        <w:t xml:space="preserve"> необходимо н</w:t>
      </w:r>
      <w:r w:rsidR="00A83CD4" w:rsidRPr="003832B6">
        <w:t xml:space="preserve">ажать </w:t>
      </w:r>
      <w:r w:rsidR="00A83CD4">
        <w:t>на кнопку «Отмена».</w:t>
      </w:r>
    </w:p>
    <w:p w14:paraId="56577BAE" w14:textId="77777777" w:rsidR="00E53821" w:rsidRPr="002F3352" w:rsidRDefault="00E53821" w:rsidP="00E53821">
      <w:pPr>
        <w:pStyle w:val="22"/>
      </w:pPr>
      <w:bookmarkStart w:id="79" w:name="_Toc497924357"/>
      <w:r>
        <w:t>Управление доступом к отчетам</w:t>
      </w:r>
      <w:bookmarkEnd w:id="79"/>
    </w:p>
    <w:p w14:paraId="7530A1AB" w14:textId="77777777" w:rsidR="003C3945" w:rsidRPr="00A83CD4" w:rsidRDefault="003C3945" w:rsidP="00A83CD4">
      <w:pPr>
        <w:pStyle w:val="a5"/>
      </w:pPr>
      <w:r w:rsidRPr="00A83CD4">
        <w:t xml:space="preserve">Режим </w:t>
      </w:r>
      <w:r w:rsidR="00A83CD4" w:rsidRPr="00A83CD4">
        <w:t xml:space="preserve">управления доступом к отчетам </w:t>
      </w:r>
      <w:r w:rsidRPr="00A83CD4">
        <w:t>предназначен для оперативного управления доступом различных категорий пользователей Системы к реализованным в ней отчетным формам.</w:t>
      </w:r>
    </w:p>
    <w:p w14:paraId="65B706B1" w14:textId="77777777" w:rsidR="003C3945" w:rsidRPr="00A83CD4" w:rsidRDefault="003C3945" w:rsidP="00A83CD4">
      <w:pPr>
        <w:pStyle w:val="a5"/>
      </w:pPr>
      <w:r w:rsidRPr="00A83CD4">
        <w:t xml:space="preserve">Для запуска режима </w:t>
      </w:r>
      <w:r w:rsidR="00A83CD4" w:rsidRPr="00A83CD4">
        <w:t>необходимо перейти в пункт меню «Настройки». Выбрать в выпадающем списке пункт «</w:t>
      </w:r>
      <w:r w:rsidRPr="00A83CD4">
        <w:t xml:space="preserve">Управление отчетами». </w:t>
      </w:r>
      <w:r w:rsidR="00A83CD4" w:rsidRPr="00A83CD4">
        <w:t xml:space="preserve">В результате </w:t>
      </w:r>
      <w:r w:rsidR="00A83CD4">
        <w:t xml:space="preserve">выполненных действий </w:t>
      </w:r>
      <w:r w:rsidR="00A83CD4" w:rsidRPr="00A83CD4">
        <w:t>о</w:t>
      </w:r>
      <w:r w:rsidRPr="00A83CD4">
        <w:t>ткроется главная форма режима</w:t>
      </w:r>
      <w:r w:rsidR="00A83CD4" w:rsidRPr="00A83CD4">
        <w:t xml:space="preserve"> управления доступом к отчетам</w:t>
      </w:r>
      <w:r w:rsidRPr="00A83CD4">
        <w:t xml:space="preserve"> (</w:t>
      </w:r>
      <w:r w:rsidRPr="00A83CD4">
        <w:fldChar w:fldCharType="begin"/>
      </w:r>
      <w:r w:rsidRPr="00A83CD4">
        <w:instrText xml:space="preserve"> REF _Ref487539470 \h  \* MERGEFORMAT </w:instrText>
      </w:r>
      <w:r w:rsidRPr="00A83CD4">
        <w:fldChar w:fldCharType="separate"/>
      </w:r>
      <w:r w:rsidR="00C361DA" w:rsidRPr="00A65B6E">
        <w:t xml:space="preserve">Рисунок </w:t>
      </w:r>
      <w:r w:rsidR="00C361DA">
        <w:t>11</w:t>
      </w:r>
      <w:r w:rsidRPr="00A83CD4">
        <w:fldChar w:fldCharType="end"/>
      </w:r>
      <w:r w:rsidRPr="00A83CD4">
        <w:t>).</w:t>
      </w:r>
    </w:p>
    <w:p w14:paraId="3988B1F5" w14:textId="77777777" w:rsidR="003C3945" w:rsidRPr="00A65B6E" w:rsidRDefault="003C3945" w:rsidP="003C3945">
      <w:pPr>
        <w:spacing w:after="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3A48FBD" wp14:editId="7B2AFA7B">
            <wp:extent cx="5931535" cy="13912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CEEF" w14:textId="77777777" w:rsidR="003C3945" w:rsidRDefault="003C3945" w:rsidP="003C3945">
      <w:pPr>
        <w:pStyle w:val="afe"/>
        <w:spacing w:after="0" w:line="360" w:lineRule="auto"/>
        <w:rPr>
          <w:rFonts w:eastAsiaTheme="majorEastAsia"/>
          <w:b/>
          <w:bCs w:val="0"/>
          <w:szCs w:val="24"/>
        </w:rPr>
      </w:pPr>
      <w:bookmarkStart w:id="80" w:name="_Ref487539470"/>
      <w:r w:rsidRPr="00A65B6E">
        <w:rPr>
          <w:szCs w:val="24"/>
        </w:rPr>
        <w:t xml:space="preserve">Рисунок </w:t>
      </w:r>
      <w:r w:rsidRPr="00A65B6E">
        <w:rPr>
          <w:szCs w:val="24"/>
        </w:rPr>
        <w:fldChar w:fldCharType="begin"/>
      </w:r>
      <w:r w:rsidRPr="00A65B6E">
        <w:rPr>
          <w:szCs w:val="24"/>
        </w:rPr>
        <w:instrText xml:space="preserve"> SEQ Рисунок \* ARABIC </w:instrText>
      </w:r>
      <w:r w:rsidRPr="00A65B6E">
        <w:rPr>
          <w:szCs w:val="24"/>
        </w:rPr>
        <w:fldChar w:fldCharType="separate"/>
      </w:r>
      <w:r w:rsidR="00C361DA">
        <w:rPr>
          <w:noProof/>
          <w:szCs w:val="24"/>
        </w:rPr>
        <w:t>11</w:t>
      </w:r>
      <w:r w:rsidRPr="00A65B6E">
        <w:rPr>
          <w:szCs w:val="24"/>
        </w:rPr>
        <w:fldChar w:fldCharType="end"/>
      </w:r>
      <w:bookmarkEnd w:id="80"/>
      <w:r w:rsidRPr="00A65B6E">
        <w:rPr>
          <w:szCs w:val="24"/>
        </w:rPr>
        <w:t xml:space="preserve">. </w:t>
      </w:r>
      <w:r>
        <w:rPr>
          <w:b/>
          <w:szCs w:val="24"/>
        </w:rPr>
        <w:t>Главная форма режима управления доступом к отчетам</w:t>
      </w:r>
    </w:p>
    <w:p w14:paraId="7B5272E0" w14:textId="77777777" w:rsidR="003C3945" w:rsidRPr="003C3945" w:rsidRDefault="003C3945" w:rsidP="00A83CD4">
      <w:pPr>
        <w:pStyle w:val="a5"/>
      </w:pPr>
      <w:r w:rsidRPr="00B709C7">
        <w:t>Управление</w:t>
      </w:r>
      <w:r>
        <w:t xml:space="preserve"> доступо</w:t>
      </w:r>
      <w:r w:rsidR="00A83CD4">
        <w:t>м к отчетам состоит в создании/</w:t>
      </w:r>
      <w:r>
        <w:t>изменении набора различных категорий</w:t>
      </w:r>
      <w:r w:rsidR="00A83CD4">
        <w:t xml:space="preserve"> отчетов</w:t>
      </w:r>
      <w:r>
        <w:t xml:space="preserve">, в рамках каждой из которых </w:t>
      </w:r>
      <w:r w:rsidR="00A83CD4">
        <w:t>определяется</w:t>
      </w:r>
      <w:r>
        <w:t xml:space="preserve"> доступ к реализованны</w:t>
      </w:r>
      <w:r w:rsidR="00A83CD4">
        <w:t>м</w:t>
      </w:r>
      <w:r>
        <w:t xml:space="preserve"> отчет</w:t>
      </w:r>
      <w:r w:rsidR="00A83CD4">
        <w:t>ам</w:t>
      </w:r>
      <w:r>
        <w:t xml:space="preserve"> для одной или нескольких ролей пользователей. Один и тот же отчет может быть включен в несколько различных категорий</w:t>
      </w:r>
      <w:r w:rsidR="00A83CD4">
        <w:t xml:space="preserve"> отчетов</w:t>
      </w:r>
      <w:r>
        <w:t>.</w:t>
      </w:r>
    </w:p>
    <w:p w14:paraId="250DE33A" w14:textId="77777777" w:rsidR="003C3945" w:rsidRPr="002F3352" w:rsidRDefault="003C3945" w:rsidP="003C3945">
      <w:pPr>
        <w:pStyle w:val="31"/>
      </w:pPr>
      <w:bookmarkStart w:id="81" w:name="_Toc497924358"/>
      <w:r>
        <w:rPr>
          <w:sz w:val="28"/>
          <w:szCs w:val="28"/>
        </w:rPr>
        <w:t>Настройка набора категорий отчетов</w:t>
      </w:r>
      <w:bookmarkEnd w:id="81"/>
    </w:p>
    <w:p w14:paraId="20D2F89F" w14:textId="77777777" w:rsidR="003C3945" w:rsidRDefault="003C3945" w:rsidP="00A83CD4">
      <w:pPr>
        <w:pStyle w:val="a5"/>
      </w:pPr>
      <w:r w:rsidRPr="003C3945">
        <w:t xml:space="preserve">Список текущих категорий расположен в левой части формы режима </w:t>
      </w:r>
      <w:r w:rsidR="00A83CD4">
        <w:t>управления доступом к отчетам</w:t>
      </w:r>
      <w:r w:rsidRPr="003C3945">
        <w:t>.</w:t>
      </w:r>
    </w:p>
    <w:p w14:paraId="5898A95A" w14:textId="77777777" w:rsidR="00660E2A" w:rsidRPr="003C3945" w:rsidRDefault="00660E2A" w:rsidP="00660E2A">
      <w:pPr>
        <w:pStyle w:val="41"/>
      </w:pPr>
      <w:r>
        <w:rPr>
          <w:lang w:val="ru-RU"/>
        </w:rPr>
        <w:t xml:space="preserve">Создание </w:t>
      </w:r>
      <w:proofErr w:type="gramStart"/>
      <w:r>
        <w:rPr>
          <w:lang w:val="ru-RU"/>
        </w:rPr>
        <w:t xml:space="preserve">новой </w:t>
      </w:r>
      <w:r>
        <w:t xml:space="preserve"> </w:t>
      </w:r>
      <w:r w:rsidR="00090C17">
        <w:t>категори</w:t>
      </w:r>
      <w:r w:rsidR="00090C17">
        <w:rPr>
          <w:lang w:val="ru-RU"/>
        </w:rPr>
        <w:t>и</w:t>
      </w:r>
      <w:proofErr w:type="gramEnd"/>
      <w:r>
        <w:t xml:space="preserve"> отчетов</w:t>
      </w:r>
    </w:p>
    <w:p w14:paraId="73A5C75F" w14:textId="77777777" w:rsidR="003C3945" w:rsidRPr="003C3945" w:rsidRDefault="003C3945" w:rsidP="00A83CD4">
      <w:pPr>
        <w:pStyle w:val="a5"/>
      </w:pPr>
      <w:r w:rsidRPr="003C3945">
        <w:t xml:space="preserve">Для создания новой категории </w:t>
      </w:r>
      <w:r w:rsidR="00B93ADC">
        <w:t xml:space="preserve">необходимо </w:t>
      </w:r>
      <w:r w:rsidRPr="003C3945">
        <w:t>нажать ссылку «Добавить» в левой верхней части формы. Откро</w:t>
      </w:r>
      <w:r w:rsidR="00A83CD4">
        <w:t xml:space="preserve">ется форма </w:t>
      </w:r>
      <w:r w:rsidR="00B93ADC">
        <w:t>ввода наименования категории</w:t>
      </w:r>
      <w:r w:rsidRPr="003C3945">
        <w:t xml:space="preserve"> (</w:t>
      </w:r>
      <w:r w:rsidRPr="003C3945">
        <w:fldChar w:fldCharType="begin"/>
      </w:r>
      <w:r w:rsidRPr="003C3945">
        <w:instrText xml:space="preserve"> REF _Ref487539686 \h </w:instrText>
      </w:r>
      <w:r>
        <w:instrText xml:space="preserve"> \* MERGEFORMAT </w:instrText>
      </w:r>
      <w:r w:rsidRPr="003C3945">
        <w:fldChar w:fldCharType="separate"/>
      </w:r>
      <w:r w:rsidR="00C361DA" w:rsidRPr="00A65B6E">
        <w:t xml:space="preserve">Рисунок </w:t>
      </w:r>
      <w:r w:rsidR="00C361DA">
        <w:t>12</w:t>
      </w:r>
      <w:r w:rsidRPr="003C3945">
        <w:fldChar w:fldCharType="end"/>
      </w:r>
      <w:r w:rsidRPr="003C3945">
        <w:t>).</w:t>
      </w:r>
    </w:p>
    <w:p w14:paraId="39DE7402" w14:textId="77777777" w:rsidR="003C3945" w:rsidRPr="00A65B6E" w:rsidRDefault="003C3945" w:rsidP="003C3945">
      <w:pPr>
        <w:tabs>
          <w:tab w:val="left" w:pos="993"/>
        </w:tabs>
        <w:spacing w:after="0" w:line="360" w:lineRule="auto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3AD8430F" wp14:editId="15917264">
            <wp:extent cx="4715123" cy="1705459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44" cy="1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4B2B" w14:textId="77777777" w:rsidR="003C3945" w:rsidRDefault="003C3945" w:rsidP="003C3945">
      <w:pPr>
        <w:pStyle w:val="afe"/>
        <w:spacing w:after="0" w:line="360" w:lineRule="auto"/>
        <w:rPr>
          <w:b/>
          <w:szCs w:val="24"/>
        </w:rPr>
      </w:pPr>
      <w:bookmarkStart w:id="82" w:name="_Ref487539686"/>
      <w:r w:rsidRPr="00A65B6E">
        <w:rPr>
          <w:szCs w:val="24"/>
        </w:rPr>
        <w:t xml:space="preserve">Рисунок </w:t>
      </w:r>
      <w:r w:rsidRPr="00A65B6E">
        <w:rPr>
          <w:szCs w:val="24"/>
        </w:rPr>
        <w:fldChar w:fldCharType="begin"/>
      </w:r>
      <w:r w:rsidRPr="00A65B6E">
        <w:rPr>
          <w:szCs w:val="24"/>
        </w:rPr>
        <w:instrText xml:space="preserve"> SEQ Рисунок \* ARABIC </w:instrText>
      </w:r>
      <w:r w:rsidRPr="00A65B6E">
        <w:rPr>
          <w:szCs w:val="24"/>
        </w:rPr>
        <w:fldChar w:fldCharType="separate"/>
      </w:r>
      <w:r w:rsidR="00C361DA">
        <w:rPr>
          <w:noProof/>
          <w:szCs w:val="24"/>
        </w:rPr>
        <w:t>12</w:t>
      </w:r>
      <w:r w:rsidRPr="00A65B6E">
        <w:rPr>
          <w:szCs w:val="24"/>
        </w:rPr>
        <w:fldChar w:fldCharType="end"/>
      </w:r>
      <w:bookmarkEnd w:id="82"/>
      <w:r w:rsidRPr="00A65B6E">
        <w:rPr>
          <w:szCs w:val="24"/>
        </w:rPr>
        <w:t>.</w:t>
      </w:r>
      <w:r>
        <w:rPr>
          <w:szCs w:val="24"/>
        </w:rPr>
        <w:t xml:space="preserve"> </w:t>
      </w:r>
      <w:r>
        <w:rPr>
          <w:b/>
          <w:szCs w:val="24"/>
        </w:rPr>
        <w:t>Добавление категории отчетов</w:t>
      </w:r>
    </w:p>
    <w:p w14:paraId="19F16D51" w14:textId="77777777" w:rsidR="003C3945" w:rsidRDefault="00B93ADC" w:rsidP="00B93ADC">
      <w:pPr>
        <w:pStyle w:val="a5"/>
      </w:pPr>
      <w:r>
        <w:t>Пользователю необходимо в</w:t>
      </w:r>
      <w:r w:rsidR="003C3945" w:rsidRPr="003C3945">
        <w:t xml:space="preserve">вести </w:t>
      </w:r>
      <w:r>
        <w:t>требуемое</w:t>
      </w:r>
      <w:r w:rsidR="003C3945" w:rsidRPr="003C3945">
        <w:t xml:space="preserve"> значение в поле «Наименование категории» и нажать </w:t>
      </w:r>
      <w:r>
        <w:t xml:space="preserve">на </w:t>
      </w:r>
      <w:r w:rsidR="003C3945" w:rsidRPr="003C3945">
        <w:t xml:space="preserve">кнопку «Сохранить» </w:t>
      </w:r>
      <w:r>
        <w:t xml:space="preserve">для добавления новой категории. В результате </w:t>
      </w:r>
      <w:r w:rsidR="003C3945" w:rsidRPr="003C3945">
        <w:t>в списке категорий основной</w:t>
      </w:r>
      <w:r>
        <w:t xml:space="preserve"> формы</w:t>
      </w:r>
      <w:r w:rsidR="003C3945" w:rsidRPr="003C3945">
        <w:t xml:space="preserve"> </w:t>
      </w:r>
      <w:r>
        <w:t>добавится</w:t>
      </w:r>
      <w:r w:rsidR="003C3945" w:rsidRPr="003C3945">
        <w:t xml:space="preserve"> новая запись. </w:t>
      </w:r>
      <w:r>
        <w:t>Д</w:t>
      </w:r>
      <w:r w:rsidR="003C3945" w:rsidRPr="003C3945">
        <w:t>ля выхода без сохранения</w:t>
      </w:r>
      <w:r>
        <w:t xml:space="preserve"> введенных данных необходимо н</w:t>
      </w:r>
      <w:r w:rsidRPr="003C3945">
        <w:t xml:space="preserve">ажать </w:t>
      </w:r>
      <w:r>
        <w:t xml:space="preserve">на </w:t>
      </w:r>
      <w:r w:rsidRPr="003C3945">
        <w:t>кнопку «Отмена»</w:t>
      </w:r>
      <w:r>
        <w:t>.</w:t>
      </w:r>
    </w:p>
    <w:p w14:paraId="5DFB74D8" w14:textId="77777777" w:rsidR="00090C17" w:rsidRPr="003C3945" w:rsidRDefault="00090C17" w:rsidP="00090C17">
      <w:pPr>
        <w:pStyle w:val="41"/>
      </w:pPr>
      <w:r>
        <w:rPr>
          <w:lang w:val="ru-RU"/>
        </w:rPr>
        <w:t>Редактирование</w:t>
      </w:r>
      <w:r>
        <w:t xml:space="preserve"> категори</w:t>
      </w:r>
      <w:r>
        <w:rPr>
          <w:lang w:val="ru-RU"/>
        </w:rPr>
        <w:t>и</w:t>
      </w:r>
      <w:r>
        <w:t xml:space="preserve"> отчетов</w:t>
      </w:r>
    </w:p>
    <w:p w14:paraId="12BE7A0F" w14:textId="77777777" w:rsidR="003C3945" w:rsidRDefault="003C3945" w:rsidP="00B93ADC">
      <w:pPr>
        <w:pStyle w:val="a5"/>
      </w:pPr>
      <w:r w:rsidRPr="003C3945">
        <w:t xml:space="preserve">Для редактирования наименования существующей категории </w:t>
      </w:r>
      <w:r w:rsidR="00B93ADC">
        <w:t xml:space="preserve">необходимо </w:t>
      </w:r>
      <w:r w:rsidRPr="003C3945">
        <w:t xml:space="preserve">нажать </w:t>
      </w:r>
      <w:r w:rsidR="00B93ADC">
        <w:t>на иконку</w:t>
      </w:r>
      <w:r w:rsidRPr="003C3945">
        <w:t xml:space="preserve"> </w:t>
      </w:r>
      <w:r w:rsidRPr="003C3945">
        <w:rPr>
          <w:noProof/>
        </w:rPr>
        <w:drawing>
          <wp:inline distT="0" distB="0" distL="0" distR="0" wp14:anchorId="07DE14F0" wp14:editId="6DD5EDE9">
            <wp:extent cx="230505" cy="15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945">
        <w:t>в строке соответствующей катег</w:t>
      </w:r>
      <w:r w:rsidR="00B93ADC">
        <w:t>ории в списке. Откроется форма редактирования</w:t>
      </w:r>
      <w:r w:rsidRPr="003C3945">
        <w:t xml:space="preserve"> категории</w:t>
      </w:r>
      <w:r w:rsidR="00090C17">
        <w:t xml:space="preserve"> </w:t>
      </w:r>
      <w:r w:rsidR="00090C17" w:rsidRPr="003C3945">
        <w:t>(</w:t>
      </w:r>
      <w:r w:rsidR="00090C17" w:rsidRPr="003C3945">
        <w:fldChar w:fldCharType="begin"/>
      </w:r>
      <w:r w:rsidR="00090C17" w:rsidRPr="003C3945">
        <w:instrText xml:space="preserve"> REF _Ref487539686 \h </w:instrText>
      </w:r>
      <w:r w:rsidR="00090C17">
        <w:instrText xml:space="preserve"> \* MERGEFORMAT </w:instrText>
      </w:r>
      <w:r w:rsidR="00090C17" w:rsidRPr="003C3945">
        <w:fldChar w:fldCharType="separate"/>
      </w:r>
      <w:r w:rsidR="00C361DA" w:rsidRPr="00A65B6E">
        <w:t xml:space="preserve">Рисунок </w:t>
      </w:r>
      <w:r w:rsidR="00C361DA">
        <w:t>12</w:t>
      </w:r>
      <w:r w:rsidR="00090C17" w:rsidRPr="003C3945">
        <w:fldChar w:fldCharType="end"/>
      </w:r>
      <w:r w:rsidR="00090C17" w:rsidRPr="003C3945">
        <w:t>)</w:t>
      </w:r>
      <w:r w:rsidRPr="003C3945">
        <w:t xml:space="preserve">. </w:t>
      </w:r>
      <w:r w:rsidR="00090C17">
        <w:t>Поле «Наименование категории» содержит текущее наименование. Следует изменить наименование и нажать кнопку «Сохранить».</w:t>
      </w:r>
      <w:r w:rsidRPr="003C3945">
        <w:t xml:space="preserve"> В результате сохранения изменений наименование выбранной категории будет изменено на вновь введенное значение.</w:t>
      </w:r>
      <w:r w:rsidR="00D23B56">
        <w:t xml:space="preserve"> Д</w:t>
      </w:r>
      <w:r w:rsidR="00D23B56" w:rsidRPr="003C3945">
        <w:t>ля выхода без сохранения</w:t>
      </w:r>
      <w:r w:rsidR="00D23B56">
        <w:t xml:space="preserve"> введенных данных необходимо н</w:t>
      </w:r>
      <w:r w:rsidR="00D23B56" w:rsidRPr="003C3945">
        <w:t xml:space="preserve">ажать </w:t>
      </w:r>
      <w:r w:rsidR="00D23B56">
        <w:t xml:space="preserve">на </w:t>
      </w:r>
      <w:r w:rsidR="00D23B56" w:rsidRPr="003C3945">
        <w:t>кнопку «Отмена»</w:t>
      </w:r>
      <w:r w:rsidR="00D23B56">
        <w:t xml:space="preserve"> - наименование категории останется прежним.</w:t>
      </w:r>
    </w:p>
    <w:p w14:paraId="305D4108" w14:textId="77777777" w:rsidR="00090C17" w:rsidRPr="003C3945" w:rsidRDefault="00090C17" w:rsidP="00090C17">
      <w:pPr>
        <w:pStyle w:val="41"/>
      </w:pPr>
      <w:r>
        <w:rPr>
          <w:lang w:val="ru-RU"/>
        </w:rPr>
        <w:t>Удаление</w:t>
      </w:r>
      <w:r>
        <w:t xml:space="preserve"> категори</w:t>
      </w:r>
      <w:r>
        <w:rPr>
          <w:lang w:val="ru-RU"/>
        </w:rPr>
        <w:t>и</w:t>
      </w:r>
      <w:r>
        <w:t xml:space="preserve"> отчетов</w:t>
      </w:r>
    </w:p>
    <w:p w14:paraId="04949080" w14:textId="77777777" w:rsidR="003C3945" w:rsidRDefault="003C3945" w:rsidP="00B93ADC">
      <w:pPr>
        <w:pStyle w:val="a5"/>
      </w:pPr>
      <w:r>
        <w:t xml:space="preserve">Для удаления существующей категории </w:t>
      </w:r>
      <w:r w:rsidR="00B93ADC">
        <w:t>необходимо нажать на иконку</w:t>
      </w:r>
      <w:r>
        <w:t xml:space="preserve"> </w:t>
      </w:r>
      <w:r>
        <w:rPr>
          <w:noProof/>
        </w:rPr>
        <w:drawing>
          <wp:inline distT="0" distB="0" distL="0" distR="0" wp14:anchorId="431502B9" wp14:editId="18164F72">
            <wp:extent cx="238760" cy="182880"/>
            <wp:effectExtent l="0" t="0" r="889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строке соответствующей категории в списке. Откроется диалоговая форма подтверждения </w:t>
      </w:r>
      <w:r w:rsidR="00BE0933">
        <w:t xml:space="preserve">удаления категории </w:t>
      </w:r>
      <w:r>
        <w:t>(</w:t>
      </w:r>
      <w:r>
        <w:fldChar w:fldCharType="begin"/>
      </w:r>
      <w:r>
        <w:instrText xml:space="preserve"> REF _Ref487540273 \h </w:instrText>
      </w:r>
      <w:r w:rsidR="00B93ADC">
        <w:instrText xml:space="preserve"> \* MERGEFORMAT </w:instrText>
      </w:r>
      <w:r>
        <w:fldChar w:fldCharType="separate"/>
      </w:r>
      <w:r w:rsidR="00C361DA" w:rsidRPr="00A65B6E">
        <w:t xml:space="preserve">Рисунок </w:t>
      </w:r>
      <w:r w:rsidR="00C361DA">
        <w:rPr>
          <w:noProof/>
        </w:rPr>
        <w:t>13</w:t>
      </w:r>
      <w:r>
        <w:fldChar w:fldCharType="end"/>
      </w:r>
      <w:r>
        <w:t xml:space="preserve">). </w:t>
      </w:r>
      <w:r w:rsidR="00BE0933">
        <w:t>Д</w:t>
      </w:r>
      <w:r>
        <w:t xml:space="preserve">ля подтверждения </w:t>
      </w:r>
      <w:r w:rsidR="00BE0933">
        <w:t>удаления необходимо нажать на кнопку «Удалить».</w:t>
      </w:r>
      <w:r>
        <w:t xml:space="preserve"> </w:t>
      </w:r>
      <w:r w:rsidR="00BE0933">
        <w:t>В результате на</w:t>
      </w:r>
      <w:r>
        <w:t xml:space="preserve"> главной форме выбранная категория </w:t>
      </w:r>
      <w:r w:rsidR="00BE0933">
        <w:t>удалится из списка</w:t>
      </w:r>
      <w:r>
        <w:t xml:space="preserve">. </w:t>
      </w:r>
      <w:r w:rsidR="00BE0933">
        <w:t>Д</w:t>
      </w:r>
      <w:r>
        <w:t>ля отказа от операции</w:t>
      </w:r>
      <w:r w:rsidR="00BE0933">
        <w:t xml:space="preserve"> удаления необходимо нажать на кнопку «Отмена»</w:t>
      </w:r>
      <w:r>
        <w:t>.</w:t>
      </w:r>
    </w:p>
    <w:p w14:paraId="527821A4" w14:textId="77777777" w:rsidR="003C3945" w:rsidRDefault="003C3945" w:rsidP="003C3945">
      <w:pPr>
        <w:tabs>
          <w:tab w:val="left" w:pos="993"/>
        </w:tabs>
        <w:spacing w:after="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AF292E5" wp14:editId="36FA23CC">
            <wp:extent cx="4818491" cy="1351592"/>
            <wp:effectExtent l="0" t="0" r="127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222" cy="13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F71AF" w14:textId="77777777" w:rsidR="003C3945" w:rsidRPr="003C3945" w:rsidRDefault="003C3945" w:rsidP="00BE0933">
      <w:pPr>
        <w:pStyle w:val="a"/>
        <w:numPr>
          <w:ilvl w:val="0"/>
          <w:numId w:val="0"/>
        </w:numPr>
        <w:ind w:firstLine="567"/>
        <w:jc w:val="center"/>
      </w:pPr>
      <w:bookmarkStart w:id="83" w:name="_Ref487540273"/>
      <w:r w:rsidRPr="00A65B6E">
        <w:t xml:space="preserve">Рисунок </w:t>
      </w:r>
      <w:fldSimple w:instr=" SEQ Рисунок \* ARABIC ">
        <w:r w:rsidR="00C361DA">
          <w:rPr>
            <w:noProof/>
          </w:rPr>
          <w:t>13</w:t>
        </w:r>
      </w:fldSimple>
      <w:bookmarkEnd w:id="83"/>
      <w:r>
        <w:t xml:space="preserve">. </w:t>
      </w:r>
      <w:r>
        <w:rPr>
          <w:b/>
        </w:rPr>
        <w:t>Подтверждение удаления категории отчетов</w:t>
      </w:r>
    </w:p>
    <w:p w14:paraId="16A93000" w14:textId="77777777" w:rsidR="003C3945" w:rsidRPr="002F3352" w:rsidRDefault="003C3945" w:rsidP="003C3945">
      <w:pPr>
        <w:pStyle w:val="31"/>
      </w:pPr>
      <w:bookmarkStart w:id="84" w:name="_Toc497924359"/>
      <w:r>
        <w:rPr>
          <w:sz w:val="28"/>
          <w:szCs w:val="28"/>
        </w:rPr>
        <w:lastRenderedPageBreak/>
        <w:t>Настройка видимости отчетов для категории</w:t>
      </w:r>
      <w:bookmarkEnd w:id="84"/>
    </w:p>
    <w:p w14:paraId="73A33947" w14:textId="77777777" w:rsidR="003C3945" w:rsidRPr="003C3945" w:rsidRDefault="003C3945" w:rsidP="00BE0933">
      <w:pPr>
        <w:pStyle w:val="a5"/>
      </w:pPr>
      <w:r w:rsidRPr="003C3945">
        <w:t>Для настройки отчетов в рамках отдельной категории</w:t>
      </w:r>
      <w:r w:rsidR="00BE0933">
        <w:t>,</w:t>
      </w:r>
      <w:r w:rsidRPr="003C3945">
        <w:t xml:space="preserve"> </w:t>
      </w:r>
      <w:r w:rsidR="00BE0933">
        <w:t xml:space="preserve">необходимо кликнуть </w:t>
      </w:r>
      <w:r w:rsidRPr="003C3945">
        <w:t xml:space="preserve">мышью в соответствующей строке списка категорий. </w:t>
      </w:r>
      <w:r w:rsidR="00BE0933">
        <w:t>В</w:t>
      </w:r>
      <w:r w:rsidRPr="003C3945">
        <w:t xml:space="preserve"> правой части формы </w:t>
      </w:r>
      <w:r w:rsidR="00BE0933">
        <w:t>отобразятся</w:t>
      </w:r>
      <w:r w:rsidRPr="003C3945">
        <w:t xml:space="preserve"> текущие настройки отчетов для выбранной категории. (</w:t>
      </w:r>
      <w:r w:rsidRPr="003C3945">
        <w:fldChar w:fldCharType="begin"/>
      </w:r>
      <w:r w:rsidRPr="003C3945">
        <w:instrText xml:space="preserve"> REF _Ref487539997 \h </w:instrText>
      </w:r>
      <w:r>
        <w:instrText xml:space="preserve"> \* MERGEFORMAT </w:instrText>
      </w:r>
      <w:r w:rsidRPr="003C3945">
        <w:fldChar w:fldCharType="separate"/>
      </w:r>
      <w:r w:rsidR="00C361DA">
        <w:t>Рисунок 14</w:t>
      </w:r>
      <w:r w:rsidRPr="003C3945">
        <w:fldChar w:fldCharType="end"/>
      </w:r>
      <w:r w:rsidRPr="003C3945">
        <w:t>)</w:t>
      </w:r>
      <w:r>
        <w:t>.</w:t>
      </w:r>
    </w:p>
    <w:p w14:paraId="57D94B5B" w14:textId="77777777" w:rsidR="003C3945" w:rsidRPr="00A65B6E" w:rsidRDefault="003C3945" w:rsidP="003C3945">
      <w:pPr>
        <w:spacing w:after="0" w:line="36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353C2353" wp14:editId="5F23F54D">
            <wp:extent cx="5923915" cy="1407160"/>
            <wp:effectExtent l="0" t="0" r="63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D7EC" w14:textId="77777777" w:rsidR="003C3945" w:rsidRPr="00A65B6E" w:rsidRDefault="003C3945" w:rsidP="003C3945">
      <w:pPr>
        <w:pStyle w:val="afe"/>
        <w:spacing w:after="0" w:line="360" w:lineRule="auto"/>
        <w:rPr>
          <w:szCs w:val="24"/>
        </w:rPr>
      </w:pPr>
      <w:bookmarkStart w:id="85" w:name="_Ref487539997"/>
      <w:r>
        <w:t xml:space="preserve">Рисунок </w:t>
      </w:r>
      <w:fldSimple w:instr=" SEQ Рисунок \* ARABIC ">
        <w:r w:rsidR="00C361DA">
          <w:rPr>
            <w:noProof/>
          </w:rPr>
          <w:t>14</w:t>
        </w:r>
      </w:fldSimple>
      <w:bookmarkEnd w:id="85"/>
      <w:r w:rsidRPr="00A65B6E">
        <w:rPr>
          <w:szCs w:val="24"/>
        </w:rPr>
        <w:t xml:space="preserve">. </w:t>
      </w:r>
      <w:r>
        <w:rPr>
          <w:b/>
          <w:szCs w:val="24"/>
        </w:rPr>
        <w:t>Настройка отчетов для категории</w:t>
      </w:r>
    </w:p>
    <w:p w14:paraId="416447DC" w14:textId="77777777" w:rsidR="003C3945" w:rsidRPr="003C3945" w:rsidRDefault="003C3945" w:rsidP="00BE0933">
      <w:pPr>
        <w:pStyle w:val="a5"/>
      </w:pPr>
      <w:r w:rsidRPr="003C3945">
        <w:t xml:space="preserve">Для каждой категории в списке в правой части формы перечислены все реализованные в Системе отчеты. </w:t>
      </w:r>
      <w:r w:rsidR="00BE0933">
        <w:t>Д</w:t>
      </w:r>
      <w:r w:rsidRPr="003C3945">
        <w:t xml:space="preserve">ля вновь созданной категории </w:t>
      </w:r>
      <w:r w:rsidR="00BE0933">
        <w:t>для</w:t>
      </w:r>
      <w:r w:rsidRPr="003C3945">
        <w:t xml:space="preserve"> всех отчетов </w:t>
      </w:r>
      <w:r w:rsidR="00BE0933">
        <w:t>указывается</w:t>
      </w:r>
      <w:r w:rsidRPr="003C3945">
        <w:t xml:space="preserve"> статус «Недоступен».</w:t>
      </w:r>
    </w:p>
    <w:p w14:paraId="3F259591" w14:textId="77777777" w:rsidR="003C3945" w:rsidRPr="003C3945" w:rsidRDefault="003C3945" w:rsidP="00BE0933">
      <w:pPr>
        <w:pStyle w:val="a5"/>
      </w:pPr>
      <w:r w:rsidRPr="003C3945">
        <w:t xml:space="preserve">Для смены статуса видимости отчета в рамках категории </w:t>
      </w:r>
      <w:r w:rsidR="00BE0933">
        <w:t xml:space="preserve">необходимо </w:t>
      </w:r>
      <w:r w:rsidRPr="003C3945">
        <w:t>нажать ссылку</w:t>
      </w:r>
      <w:r w:rsidR="00BE0933">
        <w:t xml:space="preserve"> с наименованием статуса в столбце «С</w:t>
      </w:r>
      <w:r w:rsidRPr="003C3945">
        <w:t>татус». Откроется форма управления видимостью отчета (</w:t>
      </w:r>
      <w:r w:rsidRPr="003C3945">
        <w:fldChar w:fldCharType="begin"/>
      </w:r>
      <w:r w:rsidRPr="003C3945">
        <w:instrText xml:space="preserve"> REF _Ref487539802 \h </w:instrText>
      </w:r>
      <w:r>
        <w:instrText xml:space="preserve"> \* MERGEFORMAT </w:instrText>
      </w:r>
      <w:r w:rsidRPr="003C3945">
        <w:fldChar w:fldCharType="separate"/>
      </w:r>
      <w:r w:rsidR="00C361DA" w:rsidRPr="00A65B6E">
        <w:t xml:space="preserve">Рисунок </w:t>
      </w:r>
      <w:r w:rsidR="00C361DA">
        <w:t>15</w:t>
      </w:r>
      <w:r w:rsidRPr="003C3945">
        <w:fldChar w:fldCharType="end"/>
      </w:r>
      <w:r w:rsidRPr="003C3945">
        <w:t>)</w:t>
      </w:r>
      <w:r>
        <w:t>.</w:t>
      </w:r>
    </w:p>
    <w:p w14:paraId="1FE7C2EE" w14:textId="77777777" w:rsidR="003C3945" w:rsidRPr="00A65B6E" w:rsidRDefault="003C3945" w:rsidP="003C3945">
      <w:pPr>
        <w:spacing w:after="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01867620" wp14:editId="1E6E535D">
            <wp:extent cx="4866199" cy="398649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388" cy="399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E37A" w14:textId="77777777" w:rsidR="003C3945" w:rsidRDefault="003C3945" w:rsidP="003C3945">
      <w:pPr>
        <w:pStyle w:val="afe"/>
        <w:spacing w:after="0" w:line="360" w:lineRule="auto"/>
        <w:rPr>
          <w:rFonts w:eastAsiaTheme="majorEastAsia"/>
          <w:b/>
          <w:bCs w:val="0"/>
          <w:szCs w:val="24"/>
        </w:rPr>
      </w:pPr>
      <w:bookmarkStart w:id="86" w:name="_Ref487539802"/>
      <w:r w:rsidRPr="00A65B6E">
        <w:rPr>
          <w:szCs w:val="24"/>
        </w:rPr>
        <w:t xml:space="preserve">Рисунок </w:t>
      </w:r>
      <w:r w:rsidRPr="00A65B6E">
        <w:rPr>
          <w:szCs w:val="24"/>
        </w:rPr>
        <w:fldChar w:fldCharType="begin"/>
      </w:r>
      <w:r w:rsidRPr="00A65B6E">
        <w:rPr>
          <w:szCs w:val="24"/>
        </w:rPr>
        <w:instrText xml:space="preserve"> SEQ Рисунок \* ARABIC </w:instrText>
      </w:r>
      <w:r w:rsidRPr="00A65B6E">
        <w:rPr>
          <w:szCs w:val="24"/>
        </w:rPr>
        <w:fldChar w:fldCharType="separate"/>
      </w:r>
      <w:r w:rsidR="00C361DA">
        <w:rPr>
          <w:noProof/>
          <w:szCs w:val="24"/>
        </w:rPr>
        <w:t>15</w:t>
      </w:r>
      <w:r w:rsidRPr="00A65B6E">
        <w:rPr>
          <w:szCs w:val="24"/>
        </w:rPr>
        <w:fldChar w:fldCharType="end"/>
      </w:r>
      <w:bookmarkEnd w:id="86"/>
      <w:r w:rsidRPr="00A65B6E">
        <w:rPr>
          <w:szCs w:val="24"/>
        </w:rPr>
        <w:t xml:space="preserve">. </w:t>
      </w:r>
      <w:r>
        <w:rPr>
          <w:b/>
          <w:szCs w:val="24"/>
        </w:rPr>
        <w:t>Форма настройки видимости отчета в рамках категории</w:t>
      </w:r>
    </w:p>
    <w:p w14:paraId="107C8FF2" w14:textId="77777777" w:rsidR="00BE0933" w:rsidRDefault="00BE0933" w:rsidP="00BE0933">
      <w:pPr>
        <w:pStyle w:val="a5"/>
      </w:pPr>
      <w:r>
        <w:lastRenderedPageBreak/>
        <w:t>Выпадающий список п</w:t>
      </w:r>
      <w:r w:rsidR="003C3945" w:rsidRPr="003C3945">
        <w:t>ол</w:t>
      </w:r>
      <w:r>
        <w:t>я</w:t>
      </w:r>
      <w:r w:rsidR="003C3945" w:rsidRPr="003C3945">
        <w:t xml:space="preserve"> «</w:t>
      </w:r>
      <w:r>
        <w:t xml:space="preserve">Статус» </w:t>
      </w:r>
      <w:r w:rsidR="003C3945" w:rsidRPr="003C3945">
        <w:t xml:space="preserve">содержит </w:t>
      </w:r>
      <w:r>
        <w:t xml:space="preserve">следующие </w:t>
      </w:r>
      <w:r w:rsidR="003C3945" w:rsidRPr="003C3945">
        <w:t>значени</w:t>
      </w:r>
      <w:r>
        <w:t>я:</w:t>
      </w:r>
    </w:p>
    <w:p w14:paraId="15AAFB7A" w14:textId="77777777" w:rsidR="00BE0933" w:rsidRDefault="0088181F" w:rsidP="00BE0933">
      <w:pPr>
        <w:pStyle w:val="a0"/>
      </w:pPr>
      <w:r>
        <w:t>«Не доступен</w:t>
      </w:r>
      <w:r w:rsidR="00C77445">
        <w:t>;</w:t>
      </w:r>
    </w:p>
    <w:p w14:paraId="5B7E3283" w14:textId="77777777" w:rsidR="0088181F" w:rsidRDefault="0088181F" w:rsidP="00BE0933">
      <w:pPr>
        <w:pStyle w:val="a0"/>
      </w:pPr>
      <w:r>
        <w:t>«Доступен».</w:t>
      </w:r>
    </w:p>
    <w:p w14:paraId="1364B877" w14:textId="77777777" w:rsidR="00C77445" w:rsidRPr="002F3352" w:rsidRDefault="00C77445" w:rsidP="00C77445">
      <w:pPr>
        <w:pStyle w:val="41"/>
      </w:pPr>
      <w:r>
        <w:rPr>
          <w:lang w:val="ru-RU"/>
        </w:rPr>
        <w:t>Добавление</w:t>
      </w:r>
      <w:r>
        <w:t xml:space="preserve"> видимости отчет</w:t>
      </w:r>
      <w:r>
        <w:rPr>
          <w:lang w:val="ru-RU"/>
        </w:rPr>
        <w:t>а</w:t>
      </w:r>
      <w:r>
        <w:t xml:space="preserve"> для </w:t>
      </w:r>
      <w:r>
        <w:rPr>
          <w:lang w:val="ru-RU"/>
        </w:rPr>
        <w:t xml:space="preserve">новой </w:t>
      </w:r>
      <w:r>
        <w:t>категории</w:t>
      </w:r>
    </w:p>
    <w:p w14:paraId="1A055DC9" w14:textId="77777777" w:rsidR="003C3945" w:rsidRDefault="00C77445" w:rsidP="00BE0933">
      <w:pPr>
        <w:pStyle w:val="a5"/>
      </w:pPr>
      <w:r>
        <w:t xml:space="preserve">Для добавления видимости выбранного отчета </w:t>
      </w:r>
      <w:proofErr w:type="gramStart"/>
      <w:r w:rsidRPr="00C77445">
        <w:t xml:space="preserve">установить </w:t>
      </w:r>
      <w:r w:rsidR="003C3945" w:rsidRPr="00C77445">
        <w:t xml:space="preserve"> значение</w:t>
      </w:r>
      <w:proofErr w:type="gramEnd"/>
      <w:r w:rsidR="003C3945" w:rsidRPr="00C77445">
        <w:t xml:space="preserve"> </w:t>
      </w:r>
      <w:r w:rsidRPr="00C77445">
        <w:t xml:space="preserve">статуса </w:t>
      </w:r>
      <w:r w:rsidR="003C3945" w:rsidRPr="00C77445">
        <w:t xml:space="preserve">«Доступен». В нижней части формы </w:t>
      </w:r>
      <w:r w:rsidR="00F7178D" w:rsidRPr="00C77445">
        <w:t>отобразится</w:t>
      </w:r>
      <w:r w:rsidR="003C3945" w:rsidRPr="00C77445">
        <w:t xml:space="preserve"> спис</w:t>
      </w:r>
      <w:r w:rsidR="00F7178D" w:rsidRPr="00C77445">
        <w:t>ок</w:t>
      </w:r>
      <w:r w:rsidR="003C3945" w:rsidRPr="00C77445">
        <w:t xml:space="preserve"> ролей </w:t>
      </w:r>
      <w:r w:rsidR="00F7178D" w:rsidRPr="00C77445">
        <w:t>Системы</w:t>
      </w:r>
      <w:r w:rsidR="003C3945" w:rsidRPr="00C77445">
        <w:t>. Проставить отметки против всех нужных ролей и нажать кнопку «Сохранить»; форма настройки видимости закроется, в основной форме режима будет изменено состояние выбранного отчета (статус «Доступен», в столбце «Область видимости» - список ролей, разделенных точкой с запятой). Нажать кнопку «Отмена» для выхода без сохранения; форма настройки видимости закроется, в основной форме режима никаких изменений не произойдет.</w:t>
      </w:r>
    </w:p>
    <w:p w14:paraId="5AEBB678" w14:textId="77777777" w:rsidR="00C77445" w:rsidRPr="002F3352" w:rsidRDefault="00C77445" w:rsidP="00C77445">
      <w:pPr>
        <w:pStyle w:val="41"/>
      </w:pPr>
      <w:r>
        <w:rPr>
          <w:lang w:val="ru-RU"/>
        </w:rPr>
        <w:t>Изменение</w:t>
      </w:r>
      <w:r>
        <w:t xml:space="preserve"> </w:t>
      </w:r>
      <w:r>
        <w:rPr>
          <w:lang w:val="ru-RU"/>
        </w:rPr>
        <w:t xml:space="preserve">набора ролей в </w:t>
      </w:r>
      <w:r>
        <w:t>видимости отчет</w:t>
      </w:r>
      <w:r>
        <w:rPr>
          <w:lang w:val="ru-RU"/>
        </w:rPr>
        <w:t>а</w:t>
      </w:r>
    </w:p>
    <w:p w14:paraId="1FC3FA41" w14:textId="77777777" w:rsidR="00C77445" w:rsidRDefault="00C77445" w:rsidP="00BE0933">
      <w:pPr>
        <w:pStyle w:val="a5"/>
      </w:pPr>
      <w:r w:rsidRPr="00C77445">
        <w:t xml:space="preserve">Для </w:t>
      </w:r>
      <w:r>
        <w:t xml:space="preserve">изменения набора ролей </w:t>
      </w:r>
      <w:r w:rsidR="00F82408">
        <w:t xml:space="preserve">оставить статус равным «Доступен», поменять набор флажков в списке ролей (проставить его новым ролям и/или снять у ролей, ставших ненужными). Должна оставаться хотя бы одна роль, которой назначена видимость отчета. Нажать кнопку «Сохранить» - видимость отчета будет изменена, </w:t>
      </w:r>
      <w:proofErr w:type="gramStart"/>
      <w:r w:rsidR="00F82408">
        <w:t>с основной форме</w:t>
      </w:r>
      <w:proofErr w:type="gramEnd"/>
      <w:r w:rsidR="00F82408">
        <w:t xml:space="preserve"> режима будет отображаться новый список ролей. </w:t>
      </w:r>
      <w:r w:rsidR="00F82408" w:rsidRPr="00C77445">
        <w:t xml:space="preserve">Нажать кнопку «Отмена» для выхода без сохранения; форма настройки видимости закроется, в основной форме режима </w:t>
      </w:r>
      <w:r w:rsidR="00F82408">
        <w:t>набор ролей останется без изменений</w:t>
      </w:r>
      <w:r w:rsidR="00F82408" w:rsidRPr="00C77445">
        <w:t>.</w:t>
      </w:r>
    </w:p>
    <w:p w14:paraId="3C644F3A" w14:textId="77777777" w:rsidR="00F82408" w:rsidRPr="002F3352" w:rsidRDefault="00F82408" w:rsidP="00F82408">
      <w:pPr>
        <w:pStyle w:val="41"/>
      </w:pPr>
      <w:r>
        <w:rPr>
          <w:lang w:val="ru-RU"/>
        </w:rPr>
        <w:t xml:space="preserve">Отмена </w:t>
      </w:r>
      <w:r>
        <w:t>видимости отчет</w:t>
      </w:r>
      <w:r>
        <w:rPr>
          <w:lang w:val="ru-RU"/>
        </w:rPr>
        <w:t>а в категории</w:t>
      </w:r>
    </w:p>
    <w:p w14:paraId="6F404613" w14:textId="77777777" w:rsidR="00F82408" w:rsidRPr="00F82408" w:rsidRDefault="00F82408" w:rsidP="00BE0933">
      <w:pPr>
        <w:pStyle w:val="a5"/>
      </w:pPr>
      <w:r>
        <w:t xml:space="preserve">Для отмены видимости отчета в категории установить значение статуса «Не доступен». Нажать кнопку «Сохранить» - в главной форме режима отчет будет отображен недоступным без списка ролей. </w:t>
      </w:r>
      <w:r w:rsidRPr="00C77445">
        <w:t xml:space="preserve">Нажать кнопку «Отмена» для выхода без сохранения; форма настройки видимости закроется, в основной форме режима </w:t>
      </w:r>
      <w:r>
        <w:t>отчет останется доступным; набор ролей останется без изменений</w:t>
      </w:r>
      <w:r w:rsidRPr="00C77445">
        <w:t>.</w:t>
      </w:r>
    </w:p>
    <w:p w14:paraId="0FCD3739" w14:textId="77777777" w:rsidR="00F82408" w:rsidRPr="002F3352" w:rsidRDefault="00F82408" w:rsidP="00F82408">
      <w:pPr>
        <w:pStyle w:val="41"/>
      </w:pPr>
      <w:r>
        <w:rPr>
          <w:lang w:val="ru-RU"/>
        </w:rPr>
        <w:t xml:space="preserve">Результат настройки </w:t>
      </w:r>
      <w:r>
        <w:t>видимости отчет</w:t>
      </w:r>
      <w:r>
        <w:rPr>
          <w:lang w:val="ru-RU"/>
        </w:rPr>
        <w:t>ов</w:t>
      </w:r>
    </w:p>
    <w:p w14:paraId="4ECC43F9" w14:textId="77777777" w:rsidR="003C3945" w:rsidRPr="00320CA9" w:rsidRDefault="00F7178D" w:rsidP="00320CA9">
      <w:pPr>
        <w:pStyle w:val="a5"/>
      </w:pPr>
      <w:r w:rsidRPr="00320CA9">
        <w:t xml:space="preserve">Результатом настройки видимости отчетов является наполнение раздела меню «Отчетность» на АРМ </w:t>
      </w:r>
      <w:r w:rsidR="00320CA9" w:rsidRPr="00320CA9">
        <w:t>пользователя Системы</w:t>
      </w:r>
      <w:r w:rsidR="00B97DB6">
        <w:t>. Данный раздел</w:t>
      </w:r>
      <w:r w:rsidRPr="00320CA9">
        <w:t xml:space="preserve"> </w:t>
      </w:r>
      <w:r w:rsidR="000228A6">
        <w:t>содержит</w:t>
      </w:r>
      <w:r w:rsidRPr="00320CA9">
        <w:t xml:space="preserve"> список категорий, в каждой из которых есть хотя бы один отчет, </w:t>
      </w:r>
      <w:r w:rsidR="00320CA9" w:rsidRPr="00320CA9">
        <w:t>доступный</w:t>
      </w:r>
      <w:r w:rsidRPr="00320CA9">
        <w:t xml:space="preserve"> роли данного пользователя.</w:t>
      </w:r>
      <w:r w:rsidR="00320CA9" w:rsidRPr="00320CA9">
        <w:t xml:space="preserve"> </w:t>
      </w:r>
      <w:r w:rsidR="003C3945" w:rsidRPr="00320CA9">
        <w:t xml:space="preserve">При выборе </w:t>
      </w:r>
      <w:r w:rsidR="00320CA9" w:rsidRPr="00320CA9">
        <w:t>определенной</w:t>
      </w:r>
      <w:r w:rsidR="003C3945" w:rsidRPr="00320CA9">
        <w:t xml:space="preserve"> категории </w:t>
      </w:r>
      <w:r w:rsidR="00320CA9" w:rsidRPr="00320CA9">
        <w:t xml:space="preserve">отчетов </w:t>
      </w:r>
      <w:r w:rsidR="000228A6">
        <w:t xml:space="preserve">на АРМ пользователя Системы </w:t>
      </w:r>
      <w:r w:rsidR="00320CA9" w:rsidRPr="00320CA9">
        <w:t>откр</w:t>
      </w:r>
      <w:r w:rsidR="000228A6">
        <w:t>ывается</w:t>
      </w:r>
      <w:r w:rsidR="003C3945" w:rsidRPr="00320CA9">
        <w:t xml:space="preserve"> </w:t>
      </w:r>
      <w:r w:rsidR="003C3945" w:rsidRPr="00320CA9">
        <w:lastRenderedPageBreak/>
        <w:t xml:space="preserve">форма со списком всех отчетов </w:t>
      </w:r>
      <w:r w:rsidR="00320CA9" w:rsidRPr="00320CA9">
        <w:t>выбранной</w:t>
      </w:r>
      <w:r w:rsidR="003C3945" w:rsidRPr="00320CA9">
        <w:t xml:space="preserve"> категории, видимых </w:t>
      </w:r>
      <w:r w:rsidR="00320CA9" w:rsidRPr="00320CA9">
        <w:t xml:space="preserve">данной </w:t>
      </w:r>
      <w:r w:rsidR="003C3945" w:rsidRPr="00320CA9">
        <w:t>роли пользователя (</w:t>
      </w:r>
      <w:r w:rsidR="003C3945" w:rsidRPr="00320CA9">
        <w:fldChar w:fldCharType="begin"/>
      </w:r>
      <w:r w:rsidR="003C3945" w:rsidRPr="00320CA9">
        <w:instrText xml:space="preserve"> REF _Ref487539670 \h  \* MERGEFORMAT </w:instrText>
      </w:r>
      <w:r w:rsidR="003C3945" w:rsidRPr="00320CA9">
        <w:fldChar w:fldCharType="separate"/>
      </w:r>
      <w:r w:rsidR="00C361DA" w:rsidRPr="00A65B6E">
        <w:t xml:space="preserve">Рисунок </w:t>
      </w:r>
      <w:r w:rsidR="00C361DA">
        <w:t>16</w:t>
      </w:r>
      <w:r w:rsidR="003C3945" w:rsidRPr="00320CA9">
        <w:fldChar w:fldCharType="end"/>
      </w:r>
      <w:r w:rsidR="003C3945" w:rsidRPr="00320CA9">
        <w:t>).</w:t>
      </w:r>
    </w:p>
    <w:p w14:paraId="0D587F20" w14:textId="77777777" w:rsidR="003C3945" w:rsidRPr="00A65B6E" w:rsidRDefault="003C3945" w:rsidP="00BE0933">
      <w:pPr>
        <w:pStyle w:val="afd"/>
        <w:tabs>
          <w:tab w:val="left" w:pos="993"/>
        </w:tabs>
        <w:spacing w:after="0" w:line="360" w:lineRule="auto"/>
        <w:ind w:left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0980D0EF" wp14:editId="2DDC1E01">
            <wp:extent cx="5939790" cy="1749425"/>
            <wp:effectExtent l="0" t="0" r="381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1B609" w14:textId="77777777" w:rsidR="003C3945" w:rsidRPr="003C3945" w:rsidRDefault="003C3945" w:rsidP="00BE0933">
      <w:pPr>
        <w:pStyle w:val="a"/>
        <w:numPr>
          <w:ilvl w:val="0"/>
          <w:numId w:val="0"/>
        </w:numPr>
        <w:ind w:firstLine="567"/>
        <w:jc w:val="center"/>
      </w:pPr>
      <w:bookmarkStart w:id="87" w:name="_Ref487539670"/>
      <w:r w:rsidRPr="00A65B6E">
        <w:t xml:space="preserve">Рисунок </w:t>
      </w:r>
      <w:fldSimple w:instr=" SEQ Рисунок \* ARABIC ">
        <w:r w:rsidR="00C361DA">
          <w:rPr>
            <w:noProof/>
          </w:rPr>
          <w:t>16</w:t>
        </w:r>
      </w:fldSimple>
      <w:bookmarkEnd w:id="87"/>
      <w:r w:rsidRPr="00A65B6E">
        <w:t>.</w:t>
      </w:r>
      <w:r>
        <w:t xml:space="preserve"> </w:t>
      </w:r>
      <w:r>
        <w:rPr>
          <w:b/>
        </w:rPr>
        <w:t>Пример результатов настройки видимости отчетов</w:t>
      </w:r>
      <w:r w:rsidR="00F7178D">
        <w:rPr>
          <w:b/>
        </w:rPr>
        <w:t xml:space="preserve"> на АРМ </w:t>
      </w:r>
      <w:r w:rsidR="00F121B4">
        <w:rPr>
          <w:b/>
        </w:rPr>
        <w:t>пользователя Системы</w:t>
      </w:r>
    </w:p>
    <w:p w14:paraId="1D812EB8" w14:textId="77777777" w:rsidR="00DA0E99" w:rsidRDefault="00DA0E99" w:rsidP="00DA0E99">
      <w:pPr>
        <w:pStyle w:val="12"/>
        <w:rPr>
          <w:lang w:val="ru-RU"/>
        </w:rPr>
      </w:pPr>
      <w:bookmarkStart w:id="88" w:name="_Toc497924360"/>
      <w:r>
        <w:rPr>
          <w:lang w:val="ru-RU"/>
        </w:rPr>
        <w:lastRenderedPageBreak/>
        <w:t>Аварийные ситуации</w:t>
      </w:r>
      <w:bookmarkEnd w:id="63"/>
      <w:bookmarkEnd w:id="64"/>
      <w:bookmarkEnd w:id="88"/>
    </w:p>
    <w:p w14:paraId="7FEA0C33" w14:textId="77777777" w:rsidR="006D5315" w:rsidRPr="00BE0933" w:rsidRDefault="009650CC" w:rsidP="00BE0933">
      <w:pPr>
        <w:pStyle w:val="a5"/>
      </w:pPr>
      <w:r>
        <w:t>В случае</w:t>
      </w:r>
      <w:r w:rsidR="00303944" w:rsidRPr="00BE0933">
        <w:t xml:space="preserve"> отсутствии связи с сервером при попытке входа в </w:t>
      </w:r>
      <w:r w:rsidR="00A9378E" w:rsidRPr="00BE0933">
        <w:t>С</w:t>
      </w:r>
      <w:r w:rsidR="00303944" w:rsidRPr="00BE0933">
        <w:t xml:space="preserve">истему </w:t>
      </w:r>
      <w:r>
        <w:t xml:space="preserve">откроется стандартная форма </w:t>
      </w:r>
      <w:r w:rsidR="00F276F8" w:rsidRPr="00BE0933">
        <w:t xml:space="preserve">информационного сообщения </w:t>
      </w:r>
      <w:r>
        <w:t xml:space="preserve">интернет-обозревателя. Пример сообщения обозревателя </w:t>
      </w:r>
      <w:r>
        <w:rPr>
          <w:lang w:val="en-US"/>
        </w:rPr>
        <w:t>Google Chrome</w:t>
      </w:r>
      <w:r w:rsidR="00F276F8" w:rsidRPr="00BE0933">
        <w:t xml:space="preserve"> (</w:t>
      </w:r>
      <w:r w:rsidR="00F276F8" w:rsidRPr="00BE0933">
        <w:fldChar w:fldCharType="begin"/>
      </w:r>
      <w:r w:rsidR="00F276F8" w:rsidRPr="00BE0933">
        <w:instrText xml:space="preserve"> REF _Ref487532817 \h  \* MERGEFORMAT </w:instrText>
      </w:r>
      <w:r w:rsidR="00F276F8" w:rsidRPr="00BE0933">
        <w:fldChar w:fldCharType="separate"/>
      </w:r>
      <w:r w:rsidR="00C361DA" w:rsidRPr="00AF64C2">
        <w:t xml:space="preserve">Рисунок </w:t>
      </w:r>
      <w:r w:rsidR="00C361DA">
        <w:t>17</w:t>
      </w:r>
      <w:r w:rsidR="00F276F8" w:rsidRPr="00BE0933">
        <w:fldChar w:fldCharType="end"/>
      </w:r>
      <w:r w:rsidR="00F276F8" w:rsidRPr="00BE0933">
        <w:t>).</w:t>
      </w:r>
    </w:p>
    <w:p w14:paraId="50E30C0B" w14:textId="77777777" w:rsidR="00303944" w:rsidRDefault="009650CC" w:rsidP="00303944">
      <w:pPr>
        <w:pStyle w:val="aff5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7077DEE5" wp14:editId="41AEE72C">
            <wp:extent cx="471487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E43A" w14:textId="77777777" w:rsidR="00303944" w:rsidRDefault="00F276F8" w:rsidP="00303944">
      <w:pPr>
        <w:pStyle w:val="afe"/>
        <w:rPr>
          <w:b/>
        </w:rPr>
      </w:pPr>
      <w:bookmarkStart w:id="89" w:name="_Ref487532817"/>
      <w:r w:rsidRPr="00AF64C2">
        <w:t xml:space="preserve">Рисунок </w:t>
      </w:r>
      <w:fldSimple w:instr=" SEQ Рисунок \* ARABIC ">
        <w:r w:rsidR="00C361DA">
          <w:rPr>
            <w:noProof/>
          </w:rPr>
          <w:t>17</w:t>
        </w:r>
      </w:fldSimple>
      <w:bookmarkEnd w:id="89"/>
      <w:r w:rsidRPr="00AF64C2">
        <w:rPr>
          <w:rFonts w:eastAsia="Times New Roman"/>
        </w:rPr>
        <w:t xml:space="preserve">. </w:t>
      </w:r>
      <w:r w:rsidR="00303944" w:rsidRPr="00303944">
        <w:rPr>
          <w:b/>
        </w:rPr>
        <w:t>Окно с сообщением об отсутствии доступа к серверу</w:t>
      </w:r>
    </w:p>
    <w:p w14:paraId="2DAD63EE" w14:textId="77777777" w:rsidR="00303944" w:rsidRPr="00BE0933" w:rsidRDefault="00303944" w:rsidP="00BE0933">
      <w:pPr>
        <w:pStyle w:val="a5"/>
      </w:pPr>
      <w:r w:rsidRPr="00BE0933">
        <w:t>При отказе или сбое в работе Системы обратитьс</w:t>
      </w:r>
      <w:r w:rsidR="00F276F8" w:rsidRPr="00BE0933">
        <w:t xml:space="preserve">я к </w:t>
      </w:r>
      <w:r w:rsidRPr="00BE0933">
        <w:t>администратору</w:t>
      </w:r>
      <w:r w:rsidR="009E1189">
        <w:t xml:space="preserve"> Системы</w:t>
      </w:r>
      <w:r w:rsidRPr="00BE0933">
        <w:t>.</w:t>
      </w:r>
    </w:p>
    <w:p w14:paraId="6FDF79A6" w14:textId="77777777" w:rsidR="00BD0791" w:rsidRDefault="00DA0E99" w:rsidP="004B0279">
      <w:pPr>
        <w:pStyle w:val="12"/>
        <w:rPr>
          <w:lang w:val="ru-RU"/>
        </w:rPr>
      </w:pPr>
      <w:bookmarkStart w:id="90" w:name="_Toc494792731"/>
      <w:bookmarkStart w:id="91" w:name="_Toc494792862"/>
      <w:bookmarkStart w:id="92" w:name="_Toc497924361"/>
      <w:r>
        <w:rPr>
          <w:lang w:val="ru-RU"/>
        </w:rPr>
        <w:lastRenderedPageBreak/>
        <w:t>Рекомендации по освоению</w:t>
      </w:r>
      <w:bookmarkEnd w:id="90"/>
      <w:bookmarkEnd w:id="91"/>
      <w:bookmarkEnd w:id="92"/>
    </w:p>
    <w:p w14:paraId="6B4ACD7D" w14:textId="77777777" w:rsidR="0087511B" w:rsidRPr="00BD0791" w:rsidRDefault="00BD0791" w:rsidP="001547CF">
      <w:pPr>
        <w:pStyle w:val="a5"/>
        <w:rPr>
          <w:lang w:eastAsia="x-none"/>
        </w:rPr>
      </w:pPr>
      <w:r w:rsidRPr="001547CF">
        <w:t>Дл</w:t>
      </w:r>
      <w:r w:rsidR="00303944" w:rsidRPr="001547CF">
        <w:t>я успешного освоения Системы</w:t>
      </w:r>
      <w:r w:rsidRPr="001547CF">
        <w:t xml:space="preserve"> необходимо иметь навыки работы с IBM PC совместимым компьютер</w:t>
      </w:r>
      <w:r w:rsidR="001547CF">
        <w:t>ом</w:t>
      </w:r>
      <w:r w:rsidRPr="001547CF">
        <w:t xml:space="preserve"> и изучить настоящий документ.</w:t>
      </w:r>
    </w:p>
    <w:sectPr w:rsidR="0087511B" w:rsidRPr="00BD0791" w:rsidSect="004B0279">
      <w:pgSz w:w="11906" w:h="16838"/>
      <w:pgMar w:top="1134" w:right="850" w:bottom="1134" w:left="1701" w:header="708" w:footer="708" w:gutter="0"/>
      <w:pgBorders>
        <w:top w:val="single" w:sz="8" w:space="25" w:color="auto"/>
        <w:left w:val="single" w:sz="8" w:space="21" w:color="auto"/>
        <w:bottom w:val="single" w:sz="8" w:space="3" w:color="auto"/>
        <w:right w:val="single" w:sz="8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42A9C" w14:textId="77777777" w:rsidR="00116CDD" w:rsidRDefault="00116CDD" w:rsidP="00643649">
      <w:pPr>
        <w:spacing w:after="0" w:line="240" w:lineRule="auto"/>
      </w:pPr>
      <w:r>
        <w:separator/>
      </w:r>
    </w:p>
  </w:endnote>
  <w:endnote w:type="continuationSeparator" w:id="0">
    <w:p w14:paraId="32850A12" w14:textId="77777777" w:rsidR="00116CDD" w:rsidRDefault="00116CDD" w:rsidP="0064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B0F10" w14:textId="511DB9C5" w:rsidR="005435FE" w:rsidRPr="004B0279" w:rsidRDefault="00A8625B" w:rsidP="004B0279">
    <w:pPr>
      <w:pStyle w:val="a5"/>
      <w:jc w:val="center"/>
    </w:pPr>
    <w:r>
      <w:t>Москва, 20</w:t>
    </w:r>
    <w:r w:rsidR="005435FE"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6445" w14:textId="417FFB16" w:rsidR="00A8625B" w:rsidRDefault="00A8625B" w:rsidP="004B0279">
    <w:pPr>
      <w:pStyle w:val="a5"/>
      <w:jc w:val="center"/>
    </w:pPr>
    <w:r>
      <w:t>Москва, 20</w:t>
    </w:r>
    <w:r w:rsidR="00484FA5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790426351"/>
      <w:docPartObj>
        <w:docPartGallery w:val="Page Numbers (Bottom of Page)"/>
        <w:docPartUnique/>
      </w:docPartObj>
    </w:sdtPr>
    <w:sdtEndPr/>
    <w:sdtContent>
      <w:p w14:paraId="45D133E9" w14:textId="77777777" w:rsidR="00A8625B" w:rsidRPr="004B0279" w:rsidRDefault="00A8625B" w:rsidP="004B0279">
        <w:pPr>
          <w:pStyle w:val="a5"/>
          <w:jc w:val="right"/>
          <w:rPr>
            <w:sz w:val="20"/>
          </w:rPr>
        </w:pPr>
        <w:r w:rsidRPr="004B0279">
          <w:rPr>
            <w:sz w:val="20"/>
          </w:rPr>
          <w:fldChar w:fldCharType="begin"/>
        </w:r>
        <w:r w:rsidRPr="004B0279">
          <w:rPr>
            <w:sz w:val="20"/>
          </w:rPr>
          <w:instrText>PAGE   \* MERGEFORMAT</w:instrText>
        </w:r>
        <w:r w:rsidRPr="004B0279">
          <w:rPr>
            <w:sz w:val="20"/>
          </w:rPr>
          <w:fldChar w:fldCharType="separate"/>
        </w:r>
        <w:r w:rsidR="006372BC">
          <w:rPr>
            <w:noProof/>
            <w:sz w:val="20"/>
          </w:rPr>
          <w:t>8</w:t>
        </w:r>
        <w:r w:rsidRPr="004B027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BD90" w14:textId="77777777" w:rsidR="00116CDD" w:rsidRDefault="00116CDD" w:rsidP="00643649">
      <w:pPr>
        <w:spacing w:after="0" w:line="240" w:lineRule="auto"/>
      </w:pPr>
      <w:r>
        <w:separator/>
      </w:r>
    </w:p>
  </w:footnote>
  <w:footnote w:type="continuationSeparator" w:id="0">
    <w:p w14:paraId="7C77ABA2" w14:textId="77777777" w:rsidR="00116CDD" w:rsidRDefault="00116CDD" w:rsidP="0064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83897" w14:textId="0283DFAE" w:rsidR="00294E76" w:rsidRDefault="00BB7708">
    <w:pPr>
      <w:pStyle w:val="af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28C6FE" wp14:editId="441834AF">
              <wp:simplePos x="0" y="0"/>
              <wp:positionH relativeFrom="column">
                <wp:posOffset>-800424</wp:posOffset>
              </wp:positionH>
              <wp:positionV relativeFrom="paragraph">
                <wp:posOffset>-236206</wp:posOffset>
              </wp:positionV>
              <wp:extent cx="7049135" cy="10020300"/>
              <wp:effectExtent l="0" t="0" r="18415" b="38100"/>
              <wp:wrapNone/>
              <wp:docPr id="67" name="Группа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9135" cy="10020300"/>
                        <a:chOff x="0" y="0"/>
                        <a:chExt cx="69792" cy="101936"/>
                      </a:xfrm>
                    </wpg:grpSpPr>
                    <wps:wsp>
                      <wps:cNvPr id="68" name="Rectangle 61"/>
                      <wps:cNvSpPr>
                        <a:spLocks noChangeArrowheads="1"/>
                      </wps:cNvSpPr>
                      <wps:spPr bwMode="auto">
                        <a:xfrm>
                          <a:off x="95" y="93345"/>
                          <a:ext cx="1524" cy="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C046E" w14:textId="77777777" w:rsidR="00BB7708" w:rsidRDefault="00BB7708" w:rsidP="00BB7708">
                            <w:pPr>
                              <w:pStyle w:val="82"/>
                              <w:rPr>
                                <w:lang w:val="en-US"/>
                              </w:rPr>
                            </w:pPr>
                            <w:r>
                              <w:t>Инв. № подл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162E61F" w14:textId="77777777" w:rsidR="00BB7708" w:rsidRDefault="00BB7708" w:rsidP="00BB7708"/>
                          <w:p w14:paraId="7A231E55" w14:textId="77777777" w:rsidR="00BB7708" w:rsidRDefault="00BB7708" w:rsidP="00BB7708">
                            <w:pPr>
                              <w:pStyle w:val="82"/>
                              <w:rPr>
                                <w:lang w:val="en-US"/>
                              </w:rPr>
                            </w:pPr>
                            <w:r>
                              <w:t>Инв. № подл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69" name="Группа 11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" cy="101936"/>
                          <a:chOff x="0" y="0"/>
                          <a:chExt cx="69792" cy="101936"/>
                        </a:xfrm>
                      </wpg:grpSpPr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5" y="80772"/>
                            <a:ext cx="1524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F9273" w14:textId="77777777" w:rsidR="00BB7708" w:rsidRPr="00A463D4" w:rsidRDefault="00BB7708" w:rsidP="00BB7708">
                              <w:pPr>
                                <w:pStyle w:val="82"/>
                              </w:pPr>
                              <w:r>
                                <w:t>Подп. и дата</w:t>
                              </w:r>
                            </w:p>
                            <w:p w14:paraId="77B20B15" w14:textId="77777777" w:rsidR="00BB7708" w:rsidRDefault="00BB7708" w:rsidP="00BB7708"/>
                            <w:p w14:paraId="04602582" w14:textId="77777777" w:rsidR="00BB7708" w:rsidRPr="00A463D4" w:rsidRDefault="00BB7708" w:rsidP="00BB7708">
                              <w:pPr>
                                <w:pStyle w:val="82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1" name="Группа 1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792" cy="101936"/>
                            <a:chOff x="0" y="0"/>
                            <a:chExt cx="69792" cy="101936"/>
                          </a:xfrm>
                        </wpg:grpSpPr>
                        <wps:wsp>
                          <wps:cNvPr id="7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48768"/>
                              <a:ext cx="1524" cy="11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BAFE2" w14:textId="77777777" w:rsidR="00BB7708" w:rsidRPr="00A463D4" w:rsidRDefault="00BB7708" w:rsidP="00BB7708">
                                <w:pPr>
                                  <w:pStyle w:val="82"/>
                                </w:pPr>
                                <w:r>
                                  <w:t>Подп. и дата</w:t>
                                </w:r>
                              </w:p>
                              <w:p w14:paraId="44E77221" w14:textId="77777777" w:rsidR="00BB7708" w:rsidRDefault="00BB7708" w:rsidP="00BB7708"/>
                              <w:p w14:paraId="7E122DBB" w14:textId="77777777" w:rsidR="00BB7708" w:rsidRPr="00A463D4" w:rsidRDefault="00BB7708" w:rsidP="00BB7708">
                                <w:pPr>
                                  <w:pStyle w:val="82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74" name="Группа 11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792" cy="101936"/>
                              <a:chOff x="0" y="0"/>
                              <a:chExt cx="69792" cy="101936"/>
                            </a:xfrm>
                          </wpg:grpSpPr>
                          <wps:wsp>
                            <wps:cNvPr id="77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" y="61341"/>
                                <a:ext cx="1524" cy="80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165A8" w14:textId="77777777" w:rsidR="00BB7708" w:rsidRDefault="00BB7708" w:rsidP="00BB7708">
                                  <w:pPr>
                                    <w:pStyle w:val="82"/>
                                    <w:rPr>
                                      <w:lang w:val="en-US"/>
                                    </w:rPr>
                                  </w:pPr>
                                  <w:r>
                                    <w:t xml:space="preserve">Инв. № </w:t>
                                  </w:r>
                                  <w:proofErr w:type="spellStart"/>
                                  <w:r>
                                    <w:t>дубл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0B55A84A" w14:textId="77777777" w:rsidR="00BB7708" w:rsidRDefault="00BB7708" w:rsidP="00BB7708"/>
                                <w:p w14:paraId="7025D295" w14:textId="77777777" w:rsidR="00BB7708" w:rsidRDefault="00BB7708" w:rsidP="00BB7708">
                                  <w:pPr>
                                    <w:pStyle w:val="82"/>
                                    <w:rPr>
                                      <w:lang w:val="en-US"/>
                                    </w:rPr>
                                  </w:pPr>
                                  <w:r>
                                    <w:t xml:space="preserve">Инв. № </w:t>
                                  </w:r>
                                  <w:proofErr w:type="spellStart"/>
                                  <w:r>
                                    <w:t>дубл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vert270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78" name="Группа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92" cy="101936"/>
                                <a:chOff x="0" y="0"/>
                                <a:chExt cx="69792" cy="101936"/>
                              </a:xfrm>
                            </wpg:grpSpPr>
                            <wps:wsp>
                              <wps:cNvPr id="79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" y="70485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0C84B4" w14:textId="77777777" w:rsidR="00BB7708" w:rsidRDefault="00BB7708" w:rsidP="00BB7708">
                                    <w:pPr>
                                      <w:pStyle w:val="82"/>
                                      <w:rPr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t>Взам</w:t>
                                    </w:r>
                                    <w:proofErr w:type="spellEnd"/>
                                    <w:r>
                                      <w:t>. инв. №</w:t>
                                    </w:r>
                                  </w:p>
                                  <w:p w14:paraId="594BE0DB" w14:textId="77777777" w:rsidR="00BB7708" w:rsidRDefault="00BB7708" w:rsidP="00BB7708"/>
                                  <w:p w14:paraId="4EFE07F3" w14:textId="77777777" w:rsidR="00BB7708" w:rsidRDefault="00BB7708" w:rsidP="00BB7708">
                                    <w:pPr>
                                      <w:pStyle w:val="82"/>
                                      <w:rPr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t>Взам</w:t>
                                    </w:r>
                                    <w:proofErr w:type="spellEnd"/>
                                    <w:r>
                                      <w:t>. инв. №</w:t>
                                    </w:r>
                                  </w:p>
                                </w:txbxContent>
                              </wps:txbx>
                              <wps:bodyPr rot="0" vert="vert270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80" name="Группа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9792" cy="101936"/>
                                  <a:chOff x="0" y="0"/>
                                  <a:chExt cx="69792" cy="101936"/>
                                </a:xfrm>
                              </wpg:grpSpPr>
                              <wps:wsp>
                                <wps:cNvPr id="81" name="Line 54"/>
                                <wps:cNvCnPr/>
                                <wps:spPr bwMode="auto">
                                  <a:xfrm flipV="1">
                                    <a:off x="0" y="48196"/>
                                    <a:ext cx="0" cy="537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55"/>
                                <wps:cNvCnPr/>
                                <wps:spPr bwMode="auto">
                                  <a:xfrm>
                                    <a:off x="0" y="48196"/>
                                    <a:ext cx="38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56"/>
                                <wps:cNvCnPr/>
                                <wps:spPr bwMode="auto">
                                  <a:xfrm>
                                    <a:off x="0" y="80200"/>
                                    <a:ext cx="38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57"/>
                                <wps:cNvCnPr/>
                                <wps:spPr bwMode="auto">
                                  <a:xfrm>
                                    <a:off x="0" y="93345"/>
                                    <a:ext cx="38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58"/>
                                <wps:cNvCnPr/>
                                <wps:spPr bwMode="auto">
                                  <a:xfrm>
                                    <a:off x="0" y="60769"/>
                                    <a:ext cx="38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59"/>
                                <wps:cNvCnPr/>
                                <wps:spPr bwMode="auto">
                                  <a:xfrm>
                                    <a:off x="0" y="69913"/>
                                    <a:ext cx="38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60"/>
                                <wps:cNvCnPr/>
                                <wps:spPr bwMode="auto">
                                  <a:xfrm flipV="1">
                                    <a:off x="2000" y="48101"/>
                                    <a:ext cx="0" cy="537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8" name="Группа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69792" cy="101936"/>
                                    <a:chOff x="0" y="0"/>
                                    <a:chExt cx="69792" cy="101936"/>
                                  </a:xfrm>
                                </wpg:grpSpPr>
                                <wps:wsp>
                                  <wps:cNvPr id="89" name="Line 53"/>
                                  <wps:cNvCnPr/>
                                  <wps:spPr bwMode="auto">
                                    <a:xfrm flipV="1">
                                      <a:off x="0" y="101917"/>
                                      <a:ext cx="3810" cy="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" name="Rectangle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05" y="0"/>
                                      <a:ext cx="65887" cy="101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28C6FE" id="Группа 67" o:spid="_x0000_s1026" style="position:absolute;margin-left:-63.05pt;margin-top:-18.6pt;width:555.05pt;height:789pt;z-index:251659264;mso-width-relative:margin;mso-height-relative:margin" coordsize="69792,1019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">
              <v:rect id="Rectangle 61" o:spid="_x0000_s1027" style="position:absolute;left:95;top:93345;width:1524;height:8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" filled="f" stroked="f" strokeweight=".25pt">
                <v:textbox style="layout-flow:vertical;mso-layout-flow-alt:bottom-to-top" inset="1pt,1pt,1pt,1pt">
                  <w:txbxContent>
                    <w:p w14:paraId="799C046E" w14:textId="77777777" w:rsidR="00BB7708" w:rsidRDefault="00BB7708" w:rsidP="00BB7708">
                      <w:pPr>
                        <w:pStyle w:val="82"/>
                        <w:rPr>
                          <w:lang w:val="en-US"/>
                        </w:rPr>
                      </w:pPr>
                      <w:r>
                        <w:t>Инв. № подл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7162E61F" w14:textId="77777777" w:rsidR="00BB7708" w:rsidRDefault="00BB7708" w:rsidP="00BB7708"/>
                    <w:p w14:paraId="7A231E55" w14:textId="77777777" w:rsidR="00BB7708" w:rsidRDefault="00BB7708" w:rsidP="00BB7708">
                      <w:pPr>
                        <w:pStyle w:val="82"/>
                        <w:rPr>
                          <w:lang w:val="en-US"/>
                        </w:rPr>
                      </w:pPr>
                      <w:r>
                        <w:t>Инв. № подл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group id="Группа 113" o:spid="_x0000_s1028" style="position:absolute;width:69792;height:101936" coordsize="69792,101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<v:rect id="Rectangle 62" o:spid="_x0000_s1029" style="position:absolute;left:95;top:80772;width:1524;height:1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" filled="f" stroked="f" strokeweight=".25pt">
                  <v:textbox style="layout-flow:vertical;mso-layout-flow-alt:bottom-to-top" inset="1pt,1pt,1pt,1pt">
                    <w:txbxContent>
                      <w:p w14:paraId="304F9273" w14:textId="77777777" w:rsidR="00BB7708" w:rsidRPr="00A463D4" w:rsidRDefault="00BB7708" w:rsidP="00BB7708">
                        <w:pPr>
                          <w:pStyle w:val="82"/>
                        </w:pPr>
                        <w:r>
                          <w:t>Подп. и дата</w:t>
                        </w:r>
                      </w:p>
                      <w:p w14:paraId="77B20B15" w14:textId="77777777" w:rsidR="00BB7708" w:rsidRDefault="00BB7708" w:rsidP="00BB7708"/>
                      <w:p w14:paraId="04602582" w14:textId="77777777" w:rsidR="00BB7708" w:rsidRPr="00A463D4" w:rsidRDefault="00BB7708" w:rsidP="00BB7708">
                        <w:pPr>
                          <w:pStyle w:val="82"/>
                        </w:pPr>
                        <w:r>
                          <w:t>Подп. и дата</w:t>
                        </w:r>
                      </w:p>
                    </w:txbxContent>
                  </v:textbox>
                </v:rect>
                <v:group id="Группа 112" o:spid="_x0000_s1030" style="position:absolute;width:69792;height:101936" coordsize="69792,101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rect id="Rectangle 65" o:spid="_x0000_s1031" style="position:absolute;left:95;top:48768;width:1524;height:1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" filled="f" stroked="f" strokeweight=".25pt">
                    <v:textbox style="layout-flow:vertical;mso-layout-flow-alt:bottom-to-top" inset="1pt,1pt,1pt,1pt">
                      <w:txbxContent>
                        <w:p w14:paraId="778BAFE2" w14:textId="77777777" w:rsidR="00BB7708" w:rsidRPr="00A463D4" w:rsidRDefault="00BB7708" w:rsidP="00BB7708">
                          <w:pPr>
                            <w:pStyle w:val="82"/>
                          </w:pPr>
                          <w:r>
                            <w:t>Подп. и дата</w:t>
                          </w:r>
                        </w:p>
                        <w:p w14:paraId="44E77221" w14:textId="77777777" w:rsidR="00BB7708" w:rsidRDefault="00BB7708" w:rsidP="00BB7708"/>
                        <w:p w14:paraId="7E122DBB" w14:textId="77777777" w:rsidR="00BB7708" w:rsidRPr="00A463D4" w:rsidRDefault="00BB7708" w:rsidP="00BB7708">
                          <w:pPr>
                            <w:pStyle w:val="82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rect>
                  <v:group id="Группа 111" o:spid="_x0000_s1032" style="position:absolute;width:69792;height:101936" coordsize="69792,101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  <v:rect id="Rectangle 64" o:spid="_x0000_s1033" style="position:absolute;left:95;top:61341;width:1524;height:8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" filled="f" stroked="f" strokeweight=".25pt">
                      <v:textbox style="layout-flow:vertical;mso-layout-flow-alt:bottom-to-top" inset="1pt,1pt,1pt,1pt">
                        <w:txbxContent>
                          <w:p w14:paraId="1A7165A8" w14:textId="77777777" w:rsidR="00BB7708" w:rsidRDefault="00BB7708" w:rsidP="00BB7708">
                            <w:pPr>
                              <w:pStyle w:val="82"/>
                              <w:rPr>
                                <w:lang w:val="en-US"/>
                              </w:rPr>
                            </w:pPr>
                            <w:r>
                              <w:t xml:space="preserve">Инв. № </w:t>
                            </w:r>
                            <w:proofErr w:type="spellStart"/>
                            <w:r>
                              <w:t>дубл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B55A84A" w14:textId="77777777" w:rsidR="00BB7708" w:rsidRDefault="00BB7708" w:rsidP="00BB7708"/>
                          <w:p w14:paraId="7025D295" w14:textId="77777777" w:rsidR="00BB7708" w:rsidRDefault="00BB7708" w:rsidP="00BB7708">
                            <w:pPr>
                              <w:pStyle w:val="82"/>
                              <w:rPr>
                                <w:lang w:val="en-US"/>
                              </w:rPr>
                            </w:pPr>
                            <w:r>
                              <w:t xml:space="preserve">Инв. № </w:t>
                            </w:r>
                            <w:proofErr w:type="spellStart"/>
                            <w:r>
                              <w:t>дубл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</v:rect>
                    <v:group id="Группа 110" o:spid="_x0000_s1034" style="position:absolute;width:69792;height:101936" coordsize="69792,101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    <v:rect id="Rectangle 63" o:spid="_x0000_s1035" style="position:absolute;left:95;top:70485;width:1524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" filled="f" stroked="f" strokeweight=".25pt">
                        <v:textbox style="layout-flow:vertical;mso-layout-flow-alt:bottom-to-top" inset="1pt,1pt,1pt,1pt">
                          <w:txbxContent>
                            <w:p w14:paraId="760C84B4" w14:textId="77777777" w:rsidR="00BB7708" w:rsidRDefault="00BB7708" w:rsidP="00BB7708">
                              <w:pPr>
                                <w:pStyle w:val="82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  <w:p w14:paraId="594BE0DB" w14:textId="77777777" w:rsidR="00BB7708" w:rsidRDefault="00BB7708" w:rsidP="00BB7708"/>
                            <w:p w14:paraId="4EFE07F3" w14:textId="77777777" w:rsidR="00BB7708" w:rsidRDefault="00BB7708" w:rsidP="00BB7708">
                              <w:pPr>
                                <w:pStyle w:val="82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v:textbox>
                      </v:rect>
                      <v:group id="Группа 109" o:spid="_x0000_s1036" style="position:absolute;width:69792;height:101936" coordsize="69792,101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      <v:line id="Line 54" o:spid="_x0000_s1037" style="position:absolute;flip:y;visibility:visible;mso-wrap-style:square" from="0,48196" to="0,101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" strokeweight="2pt"/>
                        <v:line id="Line 55" o:spid="_x0000_s1038" style="position:absolute;visibility:visible;mso-wrap-style:square" from="0,48196" to="3810,48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" strokeweight="2pt"/>
                        <v:line id="Line 56" o:spid="_x0000_s1039" style="position:absolute;visibility:visible;mso-wrap-style:square" from="0,80200" to="3810,80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" strokeweight="2pt"/>
                        <v:line id="Line 57" o:spid="_x0000_s1040" style="position:absolute;visibility:visible;mso-wrap-style:square" from="0,93345" to="3810,93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" strokeweight="2pt"/>
                        <v:line id="Line 58" o:spid="_x0000_s1041" style="position:absolute;visibility:visible;mso-wrap-style:square" from="0,60769" to="3810,60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" strokeweight="2pt"/>
                        <v:line id="Line 59" o:spid="_x0000_s1042" style="position:absolute;visibility:visible;mso-wrap-style:square" from="0,69913" to="3810,69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" strokeweight="2pt"/>
                        <v:line id="Line 60" o:spid="_x0000_s1043" style="position:absolute;flip:y;visibility:visible;mso-wrap-style:square" from="2000,48101" to="2000,1018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" strokeweight="1pt"/>
                        <v:group id="Группа 108" o:spid="_x0000_s1044" style="position:absolute;width:69792;height:101936" coordsize="69792,101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        <v:line id="Line 53" o:spid="_x0000_s1045" style="position:absolute;flip:y;visibility:visible;mso-wrap-style:square" from="0,101917" to="3810,1019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" strokeweight="2pt"/>
                          <v:rect id="Rectangle 4" o:spid="_x0000_s1046" style="position:absolute;left:3905;width:65887;height:10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" filled="f" strokeweight="2pt"/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05944"/>
    <w:multiLevelType w:val="hybridMultilevel"/>
    <w:tmpl w:val="A2E6E0F4"/>
    <w:lvl w:ilvl="0" w:tplc="55645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F95C5D"/>
    <w:multiLevelType w:val="multilevel"/>
    <w:tmpl w:val="66F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31F98"/>
    <w:multiLevelType w:val="hybridMultilevel"/>
    <w:tmpl w:val="A37683A8"/>
    <w:lvl w:ilvl="0" w:tplc="6890F980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922B2F2">
      <w:numFmt w:val="bullet"/>
      <w:lvlText w:val=""/>
      <w:lvlJc w:val="left"/>
      <w:pPr>
        <w:ind w:left="3294" w:hanging="360"/>
      </w:pPr>
      <w:rPr>
        <w:rFonts w:ascii="Times New Roman" w:eastAsia="Courier New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C443D6C"/>
    <w:multiLevelType w:val="hybridMultilevel"/>
    <w:tmpl w:val="6E74D536"/>
    <w:lvl w:ilvl="0" w:tplc="3B34C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4174"/>
    <w:multiLevelType w:val="multilevel"/>
    <w:tmpl w:val="87403B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449C6019"/>
    <w:multiLevelType w:val="multilevel"/>
    <w:tmpl w:val="01902A3A"/>
    <w:lvl w:ilvl="0">
      <w:start w:val="1"/>
      <w:numFmt w:val="decimal"/>
      <w:lvlText w:val="%1"/>
      <w:lvlJc w:val="left"/>
      <w:pPr>
        <w:ind w:left="86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6" w15:restartNumberingAfterBreak="0">
    <w:nsid w:val="4915725E"/>
    <w:multiLevelType w:val="hybridMultilevel"/>
    <w:tmpl w:val="21BCB508"/>
    <w:lvl w:ilvl="0" w:tplc="7F369BCA">
      <w:start w:val="1"/>
      <w:numFmt w:val="decimal"/>
      <w:pStyle w:val="a"/>
      <w:lvlText w:val="%1."/>
      <w:lvlJc w:val="left"/>
      <w:pPr>
        <w:ind w:left="12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ADE630A"/>
    <w:multiLevelType w:val="multilevel"/>
    <w:tmpl w:val="70DE605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8783C64"/>
    <w:multiLevelType w:val="hybridMultilevel"/>
    <w:tmpl w:val="15D2A218"/>
    <w:lvl w:ilvl="0" w:tplc="8272B1D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BA0CD0"/>
    <w:multiLevelType w:val="hybridMultilevel"/>
    <w:tmpl w:val="EA38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37B67"/>
    <w:multiLevelType w:val="hybridMultilevel"/>
    <w:tmpl w:val="CC30F500"/>
    <w:lvl w:ilvl="0" w:tplc="B4441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60FF6AEC"/>
    <w:multiLevelType w:val="hybridMultilevel"/>
    <w:tmpl w:val="AD52B9FE"/>
    <w:lvl w:ilvl="0" w:tplc="C54A5ECE">
      <w:start w:val="1"/>
      <w:numFmt w:val="bullet"/>
      <w:pStyle w:val="a0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60539C"/>
    <w:multiLevelType w:val="hybridMultilevel"/>
    <w:tmpl w:val="7470925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73FD1435"/>
    <w:multiLevelType w:val="hybridMultilevel"/>
    <w:tmpl w:val="C6D43D18"/>
    <w:lvl w:ilvl="0" w:tplc="524ECE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C205B2"/>
    <w:multiLevelType w:val="hybridMultilevel"/>
    <w:tmpl w:val="0308C4BE"/>
    <w:lvl w:ilvl="0" w:tplc="20220F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745556"/>
    <w:multiLevelType w:val="hybridMultilevel"/>
    <w:tmpl w:val="76566134"/>
    <w:lvl w:ilvl="0" w:tplc="8BF49BDA">
      <w:start w:val="1"/>
      <w:numFmt w:val="bullet"/>
      <w:pStyle w:val="20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A80187"/>
    <w:multiLevelType w:val="hybridMultilevel"/>
    <w:tmpl w:val="6AA23B10"/>
    <w:lvl w:ilvl="0" w:tplc="DAE6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7"/>
  </w:num>
  <w:num w:numId="20">
    <w:abstractNumId w:val="10"/>
  </w:num>
  <w:num w:numId="21">
    <w:abstractNumId w:val="0"/>
  </w:num>
  <w:num w:numId="22">
    <w:abstractNumId w:val="0"/>
  </w:num>
  <w:num w:numId="23">
    <w:abstractNumId w:val="13"/>
  </w:num>
  <w:num w:numId="24">
    <w:abstractNumId w:val="10"/>
  </w:num>
  <w:num w:numId="25">
    <w:abstractNumId w:val="10"/>
  </w:num>
  <w:num w:numId="26">
    <w:abstractNumId w:val="8"/>
  </w:num>
  <w:num w:numId="27">
    <w:abstractNumId w:val="11"/>
  </w:num>
  <w:num w:numId="28">
    <w:abstractNumId w:val="11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89"/>
    <w:rsid w:val="00001AE0"/>
    <w:rsid w:val="00012AFD"/>
    <w:rsid w:val="000228A6"/>
    <w:rsid w:val="00024466"/>
    <w:rsid w:val="00025943"/>
    <w:rsid w:val="000315E9"/>
    <w:rsid w:val="00034689"/>
    <w:rsid w:val="00041277"/>
    <w:rsid w:val="000563FD"/>
    <w:rsid w:val="00074A86"/>
    <w:rsid w:val="00090C17"/>
    <w:rsid w:val="000B1B38"/>
    <w:rsid w:val="000B50C4"/>
    <w:rsid w:val="000B7207"/>
    <w:rsid w:val="000C6250"/>
    <w:rsid w:val="001046B7"/>
    <w:rsid w:val="00116CDD"/>
    <w:rsid w:val="001234D1"/>
    <w:rsid w:val="00133C2C"/>
    <w:rsid w:val="00137351"/>
    <w:rsid w:val="001447B5"/>
    <w:rsid w:val="001547CF"/>
    <w:rsid w:val="00156E65"/>
    <w:rsid w:val="001752D5"/>
    <w:rsid w:val="00194D69"/>
    <w:rsid w:val="001A5D94"/>
    <w:rsid w:val="001B2EDF"/>
    <w:rsid w:val="001E281E"/>
    <w:rsid w:val="001F3AB3"/>
    <w:rsid w:val="0022776F"/>
    <w:rsid w:val="002441C8"/>
    <w:rsid w:val="00245835"/>
    <w:rsid w:val="0025137F"/>
    <w:rsid w:val="002866F2"/>
    <w:rsid w:val="00294E76"/>
    <w:rsid w:val="002E3815"/>
    <w:rsid w:val="002E795F"/>
    <w:rsid w:val="002F4266"/>
    <w:rsid w:val="00303944"/>
    <w:rsid w:val="00306B37"/>
    <w:rsid w:val="0032014C"/>
    <w:rsid w:val="00320CA9"/>
    <w:rsid w:val="0033150C"/>
    <w:rsid w:val="00332F98"/>
    <w:rsid w:val="00346663"/>
    <w:rsid w:val="003766F1"/>
    <w:rsid w:val="00380B6F"/>
    <w:rsid w:val="003832B6"/>
    <w:rsid w:val="003864CC"/>
    <w:rsid w:val="003B1B8B"/>
    <w:rsid w:val="003B727A"/>
    <w:rsid w:val="003C2F84"/>
    <w:rsid w:val="003C3945"/>
    <w:rsid w:val="003D479A"/>
    <w:rsid w:val="003F2E27"/>
    <w:rsid w:val="00400889"/>
    <w:rsid w:val="00406BD6"/>
    <w:rsid w:val="004164C7"/>
    <w:rsid w:val="00423A4E"/>
    <w:rsid w:val="004312F3"/>
    <w:rsid w:val="004357DB"/>
    <w:rsid w:val="004435E0"/>
    <w:rsid w:val="00444F87"/>
    <w:rsid w:val="00451E0B"/>
    <w:rsid w:val="00484FA5"/>
    <w:rsid w:val="00487BDA"/>
    <w:rsid w:val="004922C1"/>
    <w:rsid w:val="0049350F"/>
    <w:rsid w:val="004B0279"/>
    <w:rsid w:val="004B0E51"/>
    <w:rsid w:val="004D1A46"/>
    <w:rsid w:val="004F12FE"/>
    <w:rsid w:val="00507786"/>
    <w:rsid w:val="00530FE8"/>
    <w:rsid w:val="00536C98"/>
    <w:rsid w:val="005435FE"/>
    <w:rsid w:val="00546116"/>
    <w:rsid w:val="0055437D"/>
    <w:rsid w:val="00555D23"/>
    <w:rsid w:val="005626DE"/>
    <w:rsid w:val="00572472"/>
    <w:rsid w:val="0058784D"/>
    <w:rsid w:val="005A3164"/>
    <w:rsid w:val="005B105F"/>
    <w:rsid w:val="005B463A"/>
    <w:rsid w:val="005B48EA"/>
    <w:rsid w:val="005D3EC9"/>
    <w:rsid w:val="005E563C"/>
    <w:rsid w:val="005F3A0A"/>
    <w:rsid w:val="00605A49"/>
    <w:rsid w:val="006262C6"/>
    <w:rsid w:val="00626D3A"/>
    <w:rsid w:val="00636956"/>
    <w:rsid w:val="006372BC"/>
    <w:rsid w:val="00643649"/>
    <w:rsid w:val="00660E2A"/>
    <w:rsid w:val="006716C2"/>
    <w:rsid w:val="00677C40"/>
    <w:rsid w:val="00681FB6"/>
    <w:rsid w:val="0069002F"/>
    <w:rsid w:val="006917CB"/>
    <w:rsid w:val="006A3EDE"/>
    <w:rsid w:val="006A42AA"/>
    <w:rsid w:val="006D04CD"/>
    <w:rsid w:val="006D5315"/>
    <w:rsid w:val="006E12A0"/>
    <w:rsid w:val="006E144D"/>
    <w:rsid w:val="006F3E66"/>
    <w:rsid w:val="00711237"/>
    <w:rsid w:val="007206F1"/>
    <w:rsid w:val="007214D1"/>
    <w:rsid w:val="00732974"/>
    <w:rsid w:val="007C4E56"/>
    <w:rsid w:val="007C5750"/>
    <w:rsid w:val="007F6114"/>
    <w:rsid w:val="00822942"/>
    <w:rsid w:val="008338A0"/>
    <w:rsid w:val="00834032"/>
    <w:rsid w:val="00841488"/>
    <w:rsid w:val="008443DE"/>
    <w:rsid w:val="00865046"/>
    <w:rsid w:val="00874E8E"/>
    <w:rsid w:val="0087511B"/>
    <w:rsid w:val="0088181F"/>
    <w:rsid w:val="0088267C"/>
    <w:rsid w:val="00896A24"/>
    <w:rsid w:val="008970BD"/>
    <w:rsid w:val="008973F9"/>
    <w:rsid w:val="008B50AD"/>
    <w:rsid w:val="008D1EEA"/>
    <w:rsid w:val="008E38C6"/>
    <w:rsid w:val="008E70AC"/>
    <w:rsid w:val="008F60CE"/>
    <w:rsid w:val="00904440"/>
    <w:rsid w:val="0090693D"/>
    <w:rsid w:val="009104C1"/>
    <w:rsid w:val="00921529"/>
    <w:rsid w:val="009405EE"/>
    <w:rsid w:val="00954425"/>
    <w:rsid w:val="009650CC"/>
    <w:rsid w:val="0097077B"/>
    <w:rsid w:val="00992EF2"/>
    <w:rsid w:val="0099579D"/>
    <w:rsid w:val="0099681D"/>
    <w:rsid w:val="009976AE"/>
    <w:rsid w:val="009D3547"/>
    <w:rsid w:val="009E1189"/>
    <w:rsid w:val="00A019E6"/>
    <w:rsid w:val="00A074B0"/>
    <w:rsid w:val="00A302FD"/>
    <w:rsid w:val="00A51D97"/>
    <w:rsid w:val="00A56644"/>
    <w:rsid w:val="00A56823"/>
    <w:rsid w:val="00A81DA2"/>
    <w:rsid w:val="00A83CD4"/>
    <w:rsid w:val="00A8625B"/>
    <w:rsid w:val="00A86E20"/>
    <w:rsid w:val="00A9378E"/>
    <w:rsid w:val="00AC43C3"/>
    <w:rsid w:val="00AF1B09"/>
    <w:rsid w:val="00AF46FB"/>
    <w:rsid w:val="00B03AC3"/>
    <w:rsid w:val="00B1285B"/>
    <w:rsid w:val="00B35D8D"/>
    <w:rsid w:val="00B513F1"/>
    <w:rsid w:val="00B709A8"/>
    <w:rsid w:val="00B7693C"/>
    <w:rsid w:val="00B91B63"/>
    <w:rsid w:val="00B93521"/>
    <w:rsid w:val="00B93ADC"/>
    <w:rsid w:val="00B94E0A"/>
    <w:rsid w:val="00B97DB6"/>
    <w:rsid w:val="00BB659B"/>
    <w:rsid w:val="00BB7708"/>
    <w:rsid w:val="00BD0791"/>
    <w:rsid w:val="00BE0933"/>
    <w:rsid w:val="00BE153C"/>
    <w:rsid w:val="00C053B4"/>
    <w:rsid w:val="00C0753D"/>
    <w:rsid w:val="00C21BD7"/>
    <w:rsid w:val="00C24392"/>
    <w:rsid w:val="00C361DA"/>
    <w:rsid w:val="00C5380C"/>
    <w:rsid w:val="00C53A2D"/>
    <w:rsid w:val="00C56AF6"/>
    <w:rsid w:val="00C77445"/>
    <w:rsid w:val="00C913A7"/>
    <w:rsid w:val="00C972F9"/>
    <w:rsid w:val="00CB63AF"/>
    <w:rsid w:val="00CD0BCE"/>
    <w:rsid w:val="00CD6548"/>
    <w:rsid w:val="00CE1716"/>
    <w:rsid w:val="00CE3B3E"/>
    <w:rsid w:val="00D21555"/>
    <w:rsid w:val="00D23B56"/>
    <w:rsid w:val="00D24A50"/>
    <w:rsid w:val="00D442AC"/>
    <w:rsid w:val="00D75105"/>
    <w:rsid w:val="00D80C2F"/>
    <w:rsid w:val="00D91F3E"/>
    <w:rsid w:val="00DA0E99"/>
    <w:rsid w:val="00DB5F46"/>
    <w:rsid w:val="00E0076C"/>
    <w:rsid w:val="00E03712"/>
    <w:rsid w:val="00E24864"/>
    <w:rsid w:val="00E34942"/>
    <w:rsid w:val="00E440A1"/>
    <w:rsid w:val="00E44FF7"/>
    <w:rsid w:val="00E52F7C"/>
    <w:rsid w:val="00E53821"/>
    <w:rsid w:val="00E65DC3"/>
    <w:rsid w:val="00E82644"/>
    <w:rsid w:val="00EB3A57"/>
    <w:rsid w:val="00ED1413"/>
    <w:rsid w:val="00EE72B5"/>
    <w:rsid w:val="00F05C5A"/>
    <w:rsid w:val="00F121B4"/>
    <w:rsid w:val="00F276F8"/>
    <w:rsid w:val="00F54144"/>
    <w:rsid w:val="00F7178D"/>
    <w:rsid w:val="00F82408"/>
    <w:rsid w:val="00F92B14"/>
    <w:rsid w:val="00FA26D3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63FFE"/>
  <w15:docId w15:val="{0785C82B-6ACF-41EB-8C3E-3644DE7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aliases w:val="ТП Заголовок 1"/>
    <w:basedOn w:val="a1"/>
    <w:next w:val="a1"/>
    <w:link w:val="11"/>
    <w:rsid w:val="00034689"/>
    <w:pPr>
      <w:keepNext/>
      <w:keepLines/>
      <w:pageBreakBefore/>
      <w:numPr>
        <w:numId w:val="3"/>
      </w:numPr>
      <w:spacing w:before="480" w:after="0" w:line="360" w:lineRule="auto"/>
      <w:jc w:val="both"/>
      <w:outlineLvl w:val="0"/>
    </w:pPr>
    <w:rPr>
      <w:rFonts w:ascii="Times New Roman" w:eastAsia="MS Gothic" w:hAnsi="Times New Roman" w:cs="Times New Roman"/>
      <w:b/>
      <w:bCs/>
      <w:caps/>
      <w:sz w:val="32"/>
      <w:szCs w:val="32"/>
      <w:lang w:val="x-none" w:eastAsia="x-none"/>
    </w:rPr>
  </w:style>
  <w:style w:type="paragraph" w:styleId="2">
    <w:name w:val="heading 2"/>
    <w:aliases w:val="ТП Заголовок 2"/>
    <w:basedOn w:val="a1"/>
    <w:next w:val="a1"/>
    <w:link w:val="21"/>
    <w:rsid w:val="00034689"/>
    <w:pPr>
      <w:keepNext/>
      <w:keepLines/>
      <w:numPr>
        <w:ilvl w:val="1"/>
        <w:numId w:val="3"/>
      </w:numPr>
      <w:spacing w:before="200"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val="x-none" w:eastAsia="x-none"/>
    </w:rPr>
  </w:style>
  <w:style w:type="paragraph" w:styleId="3">
    <w:name w:val="heading 3"/>
    <w:aliases w:val="ТП Заголовок 3"/>
    <w:basedOn w:val="a1"/>
    <w:next w:val="a1"/>
    <w:link w:val="30"/>
    <w:uiPriority w:val="9"/>
    <w:rsid w:val="00034689"/>
    <w:pPr>
      <w:keepNext/>
      <w:keepLines/>
      <w:numPr>
        <w:ilvl w:val="2"/>
        <w:numId w:val="3"/>
      </w:numPr>
      <w:tabs>
        <w:tab w:val="left" w:pos="851"/>
      </w:tabs>
      <w:spacing w:before="200" w:after="0" w:line="360" w:lineRule="auto"/>
      <w:outlineLvl w:val="2"/>
    </w:pPr>
    <w:rPr>
      <w:rFonts w:ascii="Times New Roman" w:eastAsia="MS Gothic" w:hAnsi="Times New Roman" w:cs="Times New Roman"/>
      <w:b/>
      <w:sz w:val="26"/>
      <w:szCs w:val="26"/>
      <w:lang w:val="x-none" w:eastAsia="x-none"/>
    </w:rPr>
  </w:style>
  <w:style w:type="paragraph" w:styleId="4">
    <w:name w:val="heading 4"/>
    <w:aliases w:val="ТП Заголовок 4"/>
    <w:basedOn w:val="a1"/>
    <w:next w:val="a1"/>
    <w:link w:val="40"/>
    <w:uiPriority w:val="9"/>
    <w:rsid w:val="00034689"/>
    <w:pPr>
      <w:keepNext/>
      <w:keepLines/>
      <w:numPr>
        <w:ilvl w:val="3"/>
        <w:numId w:val="3"/>
      </w:numPr>
      <w:tabs>
        <w:tab w:val="left" w:pos="993"/>
      </w:tabs>
      <w:spacing w:before="200" w:after="0" w:line="360" w:lineRule="auto"/>
      <w:jc w:val="both"/>
      <w:outlineLvl w:val="3"/>
    </w:pPr>
    <w:rPr>
      <w:rFonts w:ascii="Times New Roman" w:eastAsia="MS Gothic" w:hAnsi="Times New Roman" w:cs="Times New Roman"/>
      <w:b/>
      <w:bCs/>
      <w:i/>
      <w:iCs/>
      <w:sz w:val="26"/>
      <w:szCs w:val="26"/>
      <w:lang w:val="x-none" w:eastAsia="x-none"/>
    </w:rPr>
  </w:style>
  <w:style w:type="paragraph" w:styleId="5">
    <w:name w:val="heading 5"/>
    <w:basedOn w:val="a1"/>
    <w:next w:val="a1"/>
    <w:link w:val="50"/>
    <w:uiPriority w:val="9"/>
    <w:unhideWhenUsed/>
    <w:qFormat/>
    <w:rsid w:val="005E563C"/>
    <w:pPr>
      <w:keepNext/>
      <w:keepLines/>
      <w:numPr>
        <w:ilvl w:val="4"/>
        <w:numId w:val="3"/>
      </w:numPr>
      <w:spacing w:before="200" w:after="0"/>
      <w:outlineLvl w:val="4"/>
    </w:pPr>
    <w:rPr>
      <w:rFonts w:ascii="Times New Roman" w:eastAsiaTheme="majorEastAsia" w:hAnsi="Times New Roman" w:cstheme="majorBidi"/>
      <w:b/>
      <w:i/>
      <w:color w:val="000000" w:themeColor="text1"/>
      <w:sz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33150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3150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3150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3150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РД_Обычный"/>
    <w:basedOn w:val="a1"/>
    <w:link w:val="a6"/>
    <w:qFormat/>
    <w:rsid w:val="00034689"/>
    <w:pPr>
      <w:spacing w:before="120" w:after="120" w:line="360" w:lineRule="auto"/>
      <w:ind w:firstLine="57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aliases w:val="ТП Заголовок 1 Знак"/>
    <w:basedOn w:val="a2"/>
    <w:link w:val="10"/>
    <w:rsid w:val="00034689"/>
    <w:rPr>
      <w:rFonts w:ascii="Times New Roman" w:eastAsia="MS Gothic" w:hAnsi="Times New Roman" w:cs="Times New Roman"/>
      <w:b/>
      <w:bCs/>
      <w:caps/>
      <w:sz w:val="32"/>
      <w:szCs w:val="32"/>
      <w:lang w:val="x-none" w:eastAsia="x-none"/>
    </w:rPr>
  </w:style>
  <w:style w:type="character" w:customStyle="1" w:styleId="a6">
    <w:name w:val="РД_Обычный Знак"/>
    <w:basedOn w:val="a2"/>
    <w:link w:val="a5"/>
    <w:rsid w:val="00034689"/>
    <w:rPr>
      <w:rFonts w:ascii="Times New Roman" w:hAnsi="Times New Roman" w:cs="Times New Roman"/>
      <w:sz w:val="24"/>
      <w:szCs w:val="24"/>
    </w:rPr>
  </w:style>
  <w:style w:type="paragraph" w:customStyle="1" w:styleId="12">
    <w:name w:val="РД_Заголовок1"/>
    <w:basedOn w:val="10"/>
    <w:link w:val="13"/>
    <w:qFormat/>
    <w:rsid w:val="0033150C"/>
    <w:rPr>
      <w:lang w:val="en-US"/>
    </w:rPr>
  </w:style>
  <w:style w:type="character" w:customStyle="1" w:styleId="21">
    <w:name w:val="Заголовок 2 Знак"/>
    <w:aliases w:val="ТП Заголовок 2 Знак"/>
    <w:basedOn w:val="a2"/>
    <w:link w:val="2"/>
    <w:rsid w:val="00034689"/>
    <w:rPr>
      <w:rFonts w:ascii="Times New Roman" w:eastAsia="MS Gothic" w:hAnsi="Times New Roman" w:cs="Times New Roman"/>
      <w:b/>
      <w:bCs/>
      <w:sz w:val="28"/>
      <w:szCs w:val="28"/>
      <w:lang w:val="x-none" w:eastAsia="x-none"/>
    </w:rPr>
  </w:style>
  <w:style w:type="character" w:customStyle="1" w:styleId="13">
    <w:name w:val="РД_Заголовок1 Знак"/>
    <w:basedOn w:val="11"/>
    <w:link w:val="12"/>
    <w:rsid w:val="0033150C"/>
    <w:rPr>
      <w:rFonts w:ascii="Times New Roman" w:eastAsia="MS Gothic" w:hAnsi="Times New Roman" w:cs="Times New Roman"/>
      <w:b/>
      <w:bCs/>
      <w:caps/>
      <w:sz w:val="32"/>
      <w:szCs w:val="32"/>
      <w:lang w:val="en-US" w:eastAsia="x-none"/>
    </w:rPr>
  </w:style>
  <w:style w:type="paragraph" w:customStyle="1" w:styleId="22">
    <w:name w:val="РД_Заголовок2"/>
    <w:basedOn w:val="2"/>
    <w:link w:val="23"/>
    <w:qFormat/>
    <w:rsid w:val="00034689"/>
  </w:style>
  <w:style w:type="character" w:customStyle="1" w:styleId="30">
    <w:name w:val="Заголовок 3 Знак"/>
    <w:aliases w:val="ТП Заголовок 3 Знак"/>
    <w:basedOn w:val="a2"/>
    <w:link w:val="3"/>
    <w:uiPriority w:val="9"/>
    <w:rsid w:val="00034689"/>
    <w:rPr>
      <w:rFonts w:ascii="Times New Roman" w:eastAsia="MS Gothic" w:hAnsi="Times New Roman" w:cs="Times New Roman"/>
      <w:b/>
      <w:sz w:val="26"/>
      <w:szCs w:val="26"/>
      <w:lang w:val="x-none" w:eastAsia="x-none"/>
    </w:rPr>
  </w:style>
  <w:style w:type="character" w:customStyle="1" w:styleId="23">
    <w:name w:val="РД_Заголовок2 Знак"/>
    <w:basedOn w:val="21"/>
    <w:link w:val="22"/>
    <w:rsid w:val="00034689"/>
    <w:rPr>
      <w:rFonts w:ascii="Times New Roman" w:eastAsia="MS Gothic" w:hAnsi="Times New Roman" w:cs="Times New Roman"/>
      <w:b/>
      <w:bCs/>
      <w:sz w:val="28"/>
      <w:szCs w:val="28"/>
      <w:lang w:val="x-none" w:eastAsia="x-none"/>
    </w:rPr>
  </w:style>
  <w:style w:type="paragraph" w:customStyle="1" w:styleId="31">
    <w:name w:val="РД_Заголовок3"/>
    <w:basedOn w:val="3"/>
    <w:link w:val="32"/>
    <w:qFormat/>
    <w:rsid w:val="00034689"/>
    <w:pPr>
      <w:ind w:left="851" w:hanging="851"/>
    </w:pPr>
  </w:style>
  <w:style w:type="character" w:customStyle="1" w:styleId="40">
    <w:name w:val="Заголовок 4 Знак"/>
    <w:aliases w:val="ТП Заголовок 4 Знак"/>
    <w:basedOn w:val="a2"/>
    <w:link w:val="4"/>
    <w:uiPriority w:val="9"/>
    <w:rsid w:val="00034689"/>
    <w:rPr>
      <w:rFonts w:ascii="Times New Roman" w:eastAsia="MS Gothic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32">
    <w:name w:val="РД_Заголовок3 Знак"/>
    <w:basedOn w:val="30"/>
    <w:link w:val="31"/>
    <w:rsid w:val="00034689"/>
    <w:rPr>
      <w:rFonts w:ascii="Times New Roman" w:eastAsia="MS Gothic" w:hAnsi="Times New Roman" w:cs="Times New Roman"/>
      <w:b/>
      <w:sz w:val="26"/>
      <w:szCs w:val="26"/>
      <w:lang w:val="x-none" w:eastAsia="x-none"/>
    </w:rPr>
  </w:style>
  <w:style w:type="character" w:styleId="a7">
    <w:name w:val="Strong"/>
    <w:basedOn w:val="a2"/>
    <w:uiPriority w:val="22"/>
    <w:qFormat/>
    <w:rsid w:val="00034689"/>
    <w:rPr>
      <w:b/>
      <w:bCs/>
    </w:rPr>
  </w:style>
  <w:style w:type="paragraph" w:customStyle="1" w:styleId="41">
    <w:name w:val="РД_Заголовок4"/>
    <w:basedOn w:val="4"/>
    <w:link w:val="42"/>
    <w:qFormat/>
    <w:rsid w:val="00034689"/>
  </w:style>
  <w:style w:type="paragraph" w:customStyle="1" w:styleId="a8">
    <w:name w:val="Перечисление"/>
    <w:basedOn w:val="a1"/>
    <w:link w:val="a9"/>
    <w:qFormat/>
    <w:rsid w:val="00034689"/>
    <w:pPr>
      <w:tabs>
        <w:tab w:val="left" w:pos="851"/>
      </w:tabs>
      <w:spacing w:before="120" w:after="120" w:line="300" w:lineRule="auto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42">
    <w:name w:val="РД_Заголовок4 Знак"/>
    <w:basedOn w:val="40"/>
    <w:link w:val="41"/>
    <w:rsid w:val="00034689"/>
    <w:rPr>
      <w:rFonts w:ascii="Times New Roman" w:eastAsia="MS Gothic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a0">
    <w:name w:val="РД_Перечисление"/>
    <w:basedOn w:val="a8"/>
    <w:link w:val="aa"/>
    <w:qFormat/>
    <w:rsid w:val="00A51D97"/>
    <w:pPr>
      <w:numPr>
        <w:numId w:val="27"/>
      </w:numPr>
    </w:pPr>
  </w:style>
  <w:style w:type="paragraph" w:customStyle="1" w:styleId="24">
    <w:name w:val="Перечисление2"/>
    <w:basedOn w:val="a8"/>
    <w:link w:val="25"/>
    <w:rsid w:val="00034689"/>
    <w:pPr>
      <w:tabs>
        <w:tab w:val="clear" w:pos="851"/>
        <w:tab w:val="left" w:pos="1134"/>
      </w:tabs>
    </w:pPr>
  </w:style>
  <w:style w:type="character" w:customStyle="1" w:styleId="a9">
    <w:name w:val="Перечисление Знак"/>
    <w:basedOn w:val="a2"/>
    <w:link w:val="a8"/>
    <w:rsid w:val="00034689"/>
    <w:rPr>
      <w:rFonts w:ascii="Times New Roman" w:eastAsia="MS Mincho" w:hAnsi="Times New Roman" w:cs="Times New Roman"/>
      <w:sz w:val="24"/>
      <w:szCs w:val="24"/>
    </w:rPr>
  </w:style>
  <w:style w:type="character" w:customStyle="1" w:styleId="aa">
    <w:name w:val="РД_Перечисление Знак"/>
    <w:basedOn w:val="a9"/>
    <w:link w:val="a0"/>
    <w:rsid w:val="00A51D97"/>
    <w:rPr>
      <w:rFonts w:ascii="Times New Roman" w:eastAsia="MS Mincho" w:hAnsi="Times New Roman" w:cs="Times New Roman"/>
      <w:sz w:val="24"/>
      <w:szCs w:val="24"/>
    </w:rPr>
  </w:style>
  <w:style w:type="paragraph" w:customStyle="1" w:styleId="20">
    <w:name w:val="РД_Перечисление2"/>
    <w:basedOn w:val="24"/>
    <w:link w:val="26"/>
    <w:rsid w:val="00034689"/>
    <w:pPr>
      <w:numPr>
        <w:numId w:val="1"/>
      </w:numPr>
      <w:tabs>
        <w:tab w:val="clear" w:pos="1134"/>
        <w:tab w:val="left" w:pos="1276"/>
      </w:tabs>
    </w:pPr>
  </w:style>
  <w:style w:type="paragraph" w:customStyle="1" w:styleId="a">
    <w:name w:val="РД_Нумерация"/>
    <w:basedOn w:val="a5"/>
    <w:link w:val="ab"/>
    <w:qFormat/>
    <w:rsid w:val="00034689"/>
    <w:pPr>
      <w:numPr>
        <w:numId w:val="2"/>
      </w:numPr>
    </w:pPr>
  </w:style>
  <w:style w:type="character" w:customStyle="1" w:styleId="25">
    <w:name w:val="Перечисление2 Знак"/>
    <w:basedOn w:val="a9"/>
    <w:link w:val="24"/>
    <w:rsid w:val="00034689"/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РД_Перечисление2 Знак"/>
    <w:basedOn w:val="25"/>
    <w:link w:val="20"/>
    <w:rsid w:val="00034689"/>
    <w:rPr>
      <w:rFonts w:ascii="Times New Roman" w:eastAsia="MS Mincho" w:hAnsi="Times New Roman" w:cs="Times New Roman"/>
      <w:sz w:val="24"/>
      <w:szCs w:val="24"/>
    </w:rPr>
  </w:style>
  <w:style w:type="paragraph" w:customStyle="1" w:styleId="ac">
    <w:name w:val="Титул"/>
    <w:link w:val="ad"/>
    <w:rsid w:val="00643649"/>
    <w:pPr>
      <w:spacing w:after="0" w:line="288" w:lineRule="auto"/>
      <w:contextualSpacing/>
      <w:jc w:val="center"/>
    </w:pPr>
    <w:rPr>
      <w:rFonts w:ascii="Times New Roman" w:eastAsia="MS Mincho" w:hAnsi="Times New Roman" w:cs="Times New Roman"/>
      <w:caps/>
      <w:sz w:val="28"/>
      <w:szCs w:val="28"/>
    </w:rPr>
  </w:style>
  <w:style w:type="character" w:customStyle="1" w:styleId="ab">
    <w:name w:val="РД_Нумерация Знак"/>
    <w:basedOn w:val="a6"/>
    <w:link w:val="a"/>
    <w:rsid w:val="00034689"/>
    <w:rPr>
      <w:rFonts w:ascii="Times New Roman" w:hAnsi="Times New Roman" w:cs="Times New Roman"/>
      <w:sz w:val="24"/>
      <w:szCs w:val="24"/>
    </w:rPr>
  </w:style>
  <w:style w:type="paragraph" w:customStyle="1" w:styleId="ae">
    <w:name w:val="РД_Название"/>
    <w:basedOn w:val="ac"/>
    <w:link w:val="af"/>
    <w:rsid w:val="00643649"/>
    <w:pPr>
      <w:outlineLvl w:val="0"/>
    </w:pPr>
  </w:style>
  <w:style w:type="paragraph" w:styleId="af0">
    <w:name w:val="header"/>
    <w:basedOn w:val="a1"/>
    <w:link w:val="af1"/>
    <w:uiPriority w:val="99"/>
    <w:unhideWhenUsed/>
    <w:rsid w:val="0064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итул Знак"/>
    <w:basedOn w:val="a2"/>
    <w:link w:val="ac"/>
    <w:rsid w:val="00643649"/>
    <w:rPr>
      <w:rFonts w:ascii="Times New Roman" w:eastAsia="MS Mincho" w:hAnsi="Times New Roman" w:cs="Times New Roman"/>
      <w:caps/>
      <w:sz w:val="28"/>
      <w:szCs w:val="28"/>
    </w:rPr>
  </w:style>
  <w:style w:type="character" w:customStyle="1" w:styleId="af">
    <w:name w:val="РД_Название Знак"/>
    <w:basedOn w:val="ad"/>
    <w:link w:val="ae"/>
    <w:rsid w:val="00643649"/>
    <w:rPr>
      <w:rFonts w:ascii="Times New Roman" w:eastAsia="MS Mincho" w:hAnsi="Times New Roman" w:cs="Times New Roman"/>
      <w:caps/>
      <w:sz w:val="28"/>
      <w:szCs w:val="28"/>
    </w:rPr>
  </w:style>
  <w:style w:type="character" w:customStyle="1" w:styleId="af1">
    <w:name w:val="Верхний колонтитул Знак"/>
    <w:basedOn w:val="a2"/>
    <w:link w:val="af0"/>
    <w:uiPriority w:val="99"/>
    <w:rsid w:val="00643649"/>
  </w:style>
  <w:style w:type="paragraph" w:styleId="af2">
    <w:name w:val="footer"/>
    <w:basedOn w:val="a1"/>
    <w:link w:val="af3"/>
    <w:uiPriority w:val="99"/>
    <w:unhideWhenUsed/>
    <w:rsid w:val="0064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643649"/>
  </w:style>
  <w:style w:type="character" w:customStyle="1" w:styleId="50">
    <w:name w:val="Заголовок 5 Знак"/>
    <w:basedOn w:val="a2"/>
    <w:link w:val="5"/>
    <w:uiPriority w:val="9"/>
    <w:rsid w:val="005E563C"/>
    <w:rPr>
      <w:rFonts w:ascii="Times New Roman" w:eastAsiaTheme="majorEastAsia" w:hAnsi="Times New Roman" w:cstheme="majorBidi"/>
      <w:b/>
      <w:i/>
      <w:color w:val="000000" w:themeColor="text1"/>
      <w:sz w:val="24"/>
    </w:rPr>
  </w:style>
  <w:style w:type="character" w:customStyle="1" w:styleId="60">
    <w:name w:val="Заголовок 6 Знак"/>
    <w:basedOn w:val="a2"/>
    <w:link w:val="6"/>
    <w:uiPriority w:val="9"/>
    <w:rsid w:val="00331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331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331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31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TOC Heading"/>
    <w:basedOn w:val="10"/>
    <w:next w:val="a1"/>
    <w:uiPriority w:val="39"/>
    <w:unhideWhenUsed/>
    <w:qFormat/>
    <w:rsid w:val="004B0279"/>
    <w:pPr>
      <w:pageBreakBefore w:val="0"/>
      <w:numPr>
        <w:numId w:val="0"/>
      </w:numPr>
      <w:spacing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val="ru-RU"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69002F"/>
    <w:pPr>
      <w:spacing w:before="240" w:after="120"/>
    </w:pPr>
    <w:rPr>
      <w:rFonts w:ascii="Times New Roman" w:hAnsi="Times New Roman" w:cstheme="minorHAnsi"/>
      <w:b/>
      <w:bCs/>
      <w:sz w:val="20"/>
      <w:szCs w:val="20"/>
    </w:rPr>
  </w:style>
  <w:style w:type="paragraph" w:styleId="27">
    <w:name w:val="toc 2"/>
    <w:basedOn w:val="a1"/>
    <w:next w:val="a1"/>
    <w:autoRedefine/>
    <w:uiPriority w:val="39"/>
    <w:unhideWhenUsed/>
    <w:qFormat/>
    <w:rsid w:val="0069002F"/>
    <w:pPr>
      <w:spacing w:before="120" w:after="0"/>
      <w:ind w:left="220"/>
    </w:pPr>
    <w:rPr>
      <w:rFonts w:ascii="Times New Roman" w:hAnsi="Times New Roman" w:cstheme="minorHAnsi"/>
      <w:i/>
      <w:iCs/>
      <w:sz w:val="20"/>
      <w:szCs w:val="20"/>
    </w:rPr>
  </w:style>
  <w:style w:type="character" w:styleId="af5">
    <w:name w:val="Hyperlink"/>
    <w:basedOn w:val="a2"/>
    <w:uiPriority w:val="99"/>
    <w:unhideWhenUsed/>
    <w:rsid w:val="004B0279"/>
    <w:rPr>
      <w:color w:val="0000FF" w:themeColor="hyperlink"/>
      <w:u w:val="single"/>
    </w:rPr>
  </w:style>
  <w:style w:type="paragraph" w:styleId="af6">
    <w:name w:val="Balloon Text"/>
    <w:basedOn w:val="a1"/>
    <w:link w:val="af7"/>
    <w:uiPriority w:val="99"/>
    <w:semiHidden/>
    <w:unhideWhenUsed/>
    <w:rsid w:val="004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4B0279"/>
    <w:rPr>
      <w:rFonts w:ascii="Tahoma" w:hAnsi="Tahoma" w:cs="Tahoma"/>
      <w:sz w:val="16"/>
      <w:szCs w:val="16"/>
    </w:rPr>
  </w:style>
  <w:style w:type="paragraph" w:styleId="33">
    <w:name w:val="toc 3"/>
    <w:basedOn w:val="a1"/>
    <w:next w:val="a1"/>
    <w:autoRedefine/>
    <w:uiPriority w:val="39"/>
    <w:unhideWhenUsed/>
    <w:qFormat/>
    <w:rsid w:val="0069002F"/>
    <w:pPr>
      <w:spacing w:after="0"/>
      <w:ind w:left="440"/>
    </w:pPr>
    <w:rPr>
      <w:rFonts w:ascii="Times New Roman" w:hAnsi="Times New Roman" w:cstheme="minorHAns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69002F"/>
    <w:pPr>
      <w:spacing w:after="0"/>
      <w:ind w:left="660"/>
    </w:pPr>
    <w:rPr>
      <w:rFonts w:ascii="Times New Roman" w:hAnsi="Times New Roman" w:cstheme="minorHAns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69002F"/>
    <w:pPr>
      <w:spacing w:after="0"/>
      <w:ind w:left="880"/>
    </w:pPr>
    <w:rPr>
      <w:rFonts w:ascii="Times New Roman" w:hAnsi="Times New Roman" w:cs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435E0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4435E0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4435E0"/>
    <w:pPr>
      <w:spacing w:after="0"/>
      <w:ind w:left="1540"/>
    </w:pPr>
    <w:rPr>
      <w:rFonts w:cstheme="minorHAns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4435E0"/>
    <w:pPr>
      <w:spacing w:after="0"/>
      <w:ind w:left="1760"/>
    </w:pPr>
    <w:rPr>
      <w:rFonts w:cstheme="minorHAnsi"/>
      <w:sz w:val="20"/>
      <w:szCs w:val="20"/>
    </w:rPr>
  </w:style>
  <w:style w:type="paragraph" w:customStyle="1" w:styleId="af8">
    <w:name w:val="ГС_абз_Основной"/>
    <w:link w:val="af9"/>
    <w:uiPriority w:val="99"/>
    <w:rsid w:val="00A019E6"/>
    <w:pPr>
      <w:tabs>
        <w:tab w:val="left" w:pos="851"/>
      </w:tabs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</w:rPr>
  </w:style>
  <w:style w:type="character" w:customStyle="1" w:styleId="af9">
    <w:name w:val="ГС_абз_Основной Знак"/>
    <w:link w:val="af8"/>
    <w:uiPriority w:val="99"/>
    <w:locked/>
    <w:rsid w:val="00A019E6"/>
    <w:rPr>
      <w:rFonts w:ascii="Times New Roman" w:eastAsia="Times New Roman" w:hAnsi="Times New Roman" w:cs="Times New Roman"/>
    </w:rPr>
  </w:style>
  <w:style w:type="paragraph" w:customStyle="1" w:styleId="afa">
    <w:name w:val="Основной текст Без КраснойУже"/>
    <w:basedOn w:val="a1"/>
    <w:rsid w:val="00A019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b">
    <w:name w:val="_Основной с красной строки"/>
    <w:basedOn w:val="a1"/>
    <w:link w:val="afc"/>
    <w:qFormat/>
    <w:rsid w:val="00C972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_Основной с красной строки Знак"/>
    <w:link w:val="afb"/>
    <w:rsid w:val="00C972F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_Маркированный список уровня 1"/>
    <w:basedOn w:val="a1"/>
    <w:link w:val="15"/>
    <w:qFormat/>
    <w:rsid w:val="00C972F9"/>
    <w:pPr>
      <w:numPr>
        <w:numId w:val="6"/>
      </w:numPr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_Маркированный список уровня 1 Знак"/>
    <w:link w:val="1"/>
    <w:rsid w:val="00C972F9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List Paragraph"/>
    <w:basedOn w:val="a1"/>
    <w:uiPriority w:val="34"/>
    <w:qFormat/>
    <w:rsid w:val="00C972F9"/>
    <w:pPr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afe">
    <w:name w:val="caption"/>
    <w:basedOn w:val="a1"/>
    <w:next w:val="a1"/>
    <w:uiPriority w:val="35"/>
    <w:unhideWhenUsed/>
    <w:qFormat/>
    <w:rsid w:val="00C972F9"/>
    <w:pPr>
      <w:spacing w:line="240" w:lineRule="auto"/>
      <w:jc w:val="center"/>
    </w:pPr>
    <w:rPr>
      <w:rFonts w:ascii="Times New Roman" w:hAnsi="Times New Roman" w:cs="Times New Roman"/>
      <w:bCs/>
      <w:color w:val="000000" w:themeColor="text1"/>
      <w:sz w:val="24"/>
      <w:szCs w:val="18"/>
    </w:rPr>
  </w:style>
  <w:style w:type="character" w:styleId="aff">
    <w:name w:val="annotation reference"/>
    <w:basedOn w:val="a2"/>
    <w:uiPriority w:val="99"/>
    <w:semiHidden/>
    <w:unhideWhenUsed/>
    <w:rsid w:val="00C972F9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C972F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C972F9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972F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972F9"/>
    <w:rPr>
      <w:b/>
      <w:bCs/>
      <w:sz w:val="20"/>
      <w:szCs w:val="20"/>
    </w:rPr>
  </w:style>
  <w:style w:type="character" w:customStyle="1" w:styleId="aff4">
    <w:name w:val="Перечисление данных Знак"/>
    <w:link w:val="aff5"/>
    <w:locked/>
    <w:rsid w:val="006D5315"/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aff5">
    <w:name w:val="Перечисление данных"/>
    <w:basedOn w:val="a1"/>
    <w:link w:val="aff4"/>
    <w:qFormat/>
    <w:rsid w:val="006D5315"/>
    <w:pPr>
      <w:spacing w:before="120" w:after="120" w:line="360" w:lineRule="auto"/>
      <w:ind w:left="1296" w:hanging="360"/>
      <w:jc w:val="both"/>
    </w:pPr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aff6">
    <w:name w:val="Абзац. По центру"/>
    <w:basedOn w:val="a1"/>
    <w:rsid w:val="003D4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2">
    <w:name w:val="Чертёжный 8 пт"/>
    <w:basedOn w:val="a1"/>
    <w:rsid w:val="00BB7708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98">
          <w:marLeft w:val="0"/>
          <w:marRight w:val="0"/>
          <w:marTop w:val="0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701">
          <w:marLeft w:val="0"/>
          <w:marRight w:val="0"/>
          <w:marTop w:val="225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068">
          <w:marLeft w:val="0"/>
          <w:marRight w:val="0"/>
          <w:marTop w:val="225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9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46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556">
          <w:marLeft w:val="0"/>
          <w:marRight w:val="0"/>
          <w:marTop w:val="0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2">
          <w:marLeft w:val="0"/>
          <w:marRight w:val="0"/>
          <w:marTop w:val="0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308">
          <w:marLeft w:val="0"/>
          <w:marRight w:val="0"/>
          <w:marTop w:val="225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237">
          <w:marLeft w:val="0"/>
          <w:marRight w:val="0"/>
          <w:marTop w:val="225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0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4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4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5927">
          <w:marLeft w:val="0"/>
          <w:marRight w:val="0"/>
          <w:marTop w:val="0"/>
          <w:marBottom w:val="0"/>
          <w:divBdr>
            <w:top w:val="single" w:sz="24" w:space="8" w:color="FF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B102-BCEC-4C90-A439-DDE2925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20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Baranova</dc:creator>
  <cp:lastModifiedBy>Denis Lobanev</cp:lastModifiedBy>
  <cp:revision>33</cp:revision>
  <cp:lastPrinted>2017-10-18T11:48:00Z</cp:lastPrinted>
  <dcterms:created xsi:type="dcterms:W3CDTF">2017-11-03T09:39:00Z</dcterms:created>
  <dcterms:modified xsi:type="dcterms:W3CDTF">2020-06-02T10:34:00Z</dcterms:modified>
</cp:coreProperties>
</file>