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2898" w14:textId="77777777" w:rsidR="00A473D6" w:rsidRPr="00A473D6" w:rsidRDefault="00A473D6" w:rsidP="00A473D6">
      <w:pPr>
        <w:jc w:val="center"/>
        <w:rPr>
          <w:rFonts w:eastAsia="Times New Roman" w:cs="Times New Roman"/>
          <w:b/>
          <w:sz w:val="28"/>
          <w:szCs w:val="24"/>
        </w:rPr>
      </w:pPr>
      <w:r w:rsidRPr="00A473D6">
        <w:rPr>
          <w:rFonts w:eastAsia="Times New Roman" w:cs="Times New Roman"/>
          <w:b/>
          <w:sz w:val="28"/>
          <w:szCs w:val="24"/>
        </w:rPr>
        <w:t>АВТОМАТИЗИРОВАННАЯ СИСТЕМА УПРАВЛЕНИЯ ПРЕДПРИЯТИЕМ ЖИЛИЩНО-КОММУНАЛЬНОГО ХОЗЯЙСТВА</w:t>
      </w:r>
    </w:p>
    <w:p w14:paraId="0D044516" w14:textId="77777777" w:rsidR="005F3A0A" w:rsidRDefault="005F3A0A" w:rsidP="0033150C">
      <w:pPr>
        <w:pStyle w:val="a5"/>
        <w:jc w:val="center"/>
      </w:pPr>
    </w:p>
    <w:p w14:paraId="77DB05C0" w14:textId="77777777" w:rsidR="005F3A0A" w:rsidRDefault="005F3A0A" w:rsidP="0033150C">
      <w:pPr>
        <w:pStyle w:val="a5"/>
        <w:jc w:val="center"/>
      </w:pPr>
    </w:p>
    <w:p w14:paraId="28788FC3" w14:textId="77777777" w:rsidR="005F3A0A" w:rsidRDefault="005F3A0A" w:rsidP="0033150C">
      <w:pPr>
        <w:pStyle w:val="a5"/>
        <w:jc w:val="center"/>
      </w:pPr>
    </w:p>
    <w:p w14:paraId="342FECCE" w14:textId="77777777" w:rsidR="005F3A0A" w:rsidRDefault="005F3A0A" w:rsidP="0033150C">
      <w:pPr>
        <w:pStyle w:val="a5"/>
        <w:jc w:val="center"/>
      </w:pPr>
    </w:p>
    <w:p w14:paraId="2D9C60D2" w14:textId="77777777" w:rsidR="004435E0" w:rsidRDefault="004435E0" w:rsidP="0033150C">
      <w:pPr>
        <w:pStyle w:val="a5"/>
        <w:jc w:val="center"/>
      </w:pPr>
    </w:p>
    <w:p w14:paraId="633B24CA" w14:textId="77777777" w:rsidR="004435E0" w:rsidRDefault="004435E0" w:rsidP="0033150C">
      <w:pPr>
        <w:pStyle w:val="a5"/>
        <w:jc w:val="center"/>
      </w:pPr>
    </w:p>
    <w:p w14:paraId="6EFF44AD" w14:textId="77777777" w:rsidR="005F3A0A" w:rsidRDefault="005F3A0A" w:rsidP="0033150C">
      <w:pPr>
        <w:pStyle w:val="a5"/>
        <w:jc w:val="center"/>
      </w:pPr>
    </w:p>
    <w:p w14:paraId="51FAA53F" w14:textId="77777777" w:rsidR="005F3A0A" w:rsidRDefault="005F3A0A" w:rsidP="0033150C">
      <w:pPr>
        <w:pStyle w:val="a5"/>
        <w:jc w:val="center"/>
      </w:pPr>
    </w:p>
    <w:p w14:paraId="17A23A3B" w14:textId="77777777" w:rsidR="00024466" w:rsidRDefault="00024466" w:rsidP="0033150C">
      <w:pPr>
        <w:pStyle w:val="a5"/>
        <w:jc w:val="center"/>
      </w:pPr>
    </w:p>
    <w:p w14:paraId="45A0A2D4" w14:textId="77777777" w:rsidR="00024466" w:rsidRDefault="00024466" w:rsidP="0033150C">
      <w:pPr>
        <w:pStyle w:val="a5"/>
        <w:jc w:val="center"/>
      </w:pPr>
    </w:p>
    <w:p w14:paraId="3E937E1A" w14:textId="77777777" w:rsidR="00C74D15" w:rsidRDefault="00024466" w:rsidP="00CD6548">
      <w:pPr>
        <w:pStyle w:val="a5"/>
        <w:jc w:val="center"/>
        <w:rPr>
          <w:b/>
          <w:sz w:val="28"/>
        </w:rPr>
      </w:pPr>
      <w:r w:rsidRPr="00024466">
        <w:rPr>
          <w:b/>
          <w:sz w:val="28"/>
        </w:rPr>
        <w:t xml:space="preserve">Руководство </w:t>
      </w:r>
      <w:r w:rsidR="00C74D15">
        <w:rPr>
          <w:b/>
          <w:sz w:val="28"/>
        </w:rPr>
        <w:t>пользователя</w:t>
      </w:r>
    </w:p>
    <w:p w14:paraId="3B59722E" w14:textId="77777777" w:rsidR="00024466" w:rsidRPr="00024466" w:rsidRDefault="00C74D15" w:rsidP="00CD6548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АРМ </w:t>
      </w:r>
      <w:r w:rsidR="00A2552E">
        <w:rPr>
          <w:b/>
          <w:sz w:val="28"/>
        </w:rPr>
        <w:t>работника гаража</w:t>
      </w:r>
    </w:p>
    <w:p w14:paraId="717E142B" w14:textId="77777777" w:rsidR="00024466" w:rsidRDefault="00024466" w:rsidP="0033150C">
      <w:pPr>
        <w:pStyle w:val="a5"/>
        <w:jc w:val="center"/>
      </w:pPr>
    </w:p>
    <w:p w14:paraId="0CD89E13" w14:textId="77777777" w:rsidR="00024466" w:rsidRDefault="00024466" w:rsidP="0033150C">
      <w:pPr>
        <w:pStyle w:val="a5"/>
        <w:jc w:val="center"/>
      </w:pPr>
    </w:p>
    <w:p w14:paraId="6D34FA78" w14:textId="77777777" w:rsidR="00024466" w:rsidRDefault="00024466" w:rsidP="0033150C">
      <w:pPr>
        <w:pStyle w:val="a5"/>
        <w:jc w:val="center"/>
      </w:pPr>
    </w:p>
    <w:p w14:paraId="2479B6F2" w14:textId="77777777" w:rsidR="00024466" w:rsidRDefault="00024466" w:rsidP="0033150C">
      <w:pPr>
        <w:pStyle w:val="a5"/>
        <w:jc w:val="center"/>
      </w:pPr>
    </w:p>
    <w:p w14:paraId="6C6C2460" w14:textId="6875D473" w:rsidR="0087511B" w:rsidRPr="004D5666" w:rsidRDefault="002E13E0" w:rsidP="0033150C">
      <w:pPr>
        <w:pStyle w:val="a5"/>
        <w:jc w:val="center"/>
        <w:rPr>
          <w:color w:val="000000" w:themeColor="text1"/>
        </w:rPr>
        <w:sectPr w:rsidR="0087511B" w:rsidRPr="004D5666" w:rsidSect="002E13E0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644155" wp14:editId="4F3F6868">
            <wp:simplePos x="0" y="0"/>
            <wp:positionH relativeFrom="column">
              <wp:posOffset>-1264912</wp:posOffset>
            </wp:positionH>
            <wp:positionV relativeFrom="paragraph">
              <wp:posOffset>1624584</wp:posOffset>
            </wp:positionV>
            <wp:extent cx="1405234" cy="590198"/>
            <wp:effectExtent l="0" t="0" r="0" b="0"/>
            <wp:wrapNone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Лобанев подпись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05234" cy="590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0C" w:rsidRPr="004D5666">
        <w:rPr>
          <w:color w:val="000000" w:themeColor="text1"/>
        </w:rPr>
        <w:t>Листов</w:t>
      </w:r>
      <w:r w:rsidR="004B0279" w:rsidRPr="004D5666">
        <w:rPr>
          <w:color w:val="000000" w:themeColor="text1"/>
        </w:rPr>
        <w:t xml:space="preserve"> </w:t>
      </w:r>
      <w:r w:rsidR="00DC419B" w:rsidRPr="004D5666">
        <w:rPr>
          <w:color w:val="000000" w:themeColor="text1"/>
        </w:rPr>
        <w:fldChar w:fldCharType="begin"/>
      </w:r>
      <w:r w:rsidR="00DC419B" w:rsidRPr="004D5666">
        <w:rPr>
          <w:color w:val="000000" w:themeColor="text1"/>
        </w:rPr>
        <w:instrText xml:space="preserve"> NUMPAGES   \* MERGEFORMAT </w:instrText>
      </w:r>
      <w:r w:rsidR="00DC419B" w:rsidRPr="004D5666">
        <w:rPr>
          <w:color w:val="000000" w:themeColor="text1"/>
        </w:rPr>
        <w:fldChar w:fldCharType="separate"/>
      </w:r>
      <w:r w:rsidR="004D5666" w:rsidRPr="004D5666">
        <w:rPr>
          <w:noProof/>
          <w:color w:val="000000" w:themeColor="text1"/>
        </w:rPr>
        <w:t>14</w:t>
      </w:r>
      <w:r w:rsidR="00DC419B" w:rsidRPr="004D5666">
        <w:rPr>
          <w:noProof/>
          <w:color w:val="000000" w:themeColor="text1"/>
        </w:rPr>
        <w:fldChar w:fldCharType="end"/>
      </w:r>
    </w:p>
    <w:p w14:paraId="0BBC5523" w14:textId="77777777" w:rsidR="00A019E6" w:rsidRDefault="00A019E6" w:rsidP="00A019E6">
      <w:pPr>
        <w:pStyle w:val="a5"/>
        <w:jc w:val="center"/>
        <w:rPr>
          <w:b/>
          <w:sz w:val="28"/>
        </w:rPr>
      </w:pPr>
      <w:r>
        <w:rPr>
          <w:b/>
          <w:sz w:val="28"/>
        </w:rPr>
        <w:lastRenderedPageBreak/>
        <w:t>АННОТАЦИЯ</w:t>
      </w:r>
    </w:p>
    <w:p w14:paraId="531AE6AC" w14:textId="77777777" w:rsidR="00A473D6" w:rsidRPr="00813456" w:rsidRDefault="00A473D6" w:rsidP="00A473D6">
      <w:pPr>
        <w:pStyle w:val="afff"/>
        <w:rPr>
          <w:b/>
        </w:rPr>
      </w:pPr>
      <w:r w:rsidRPr="00E440A1">
        <w:rPr>
          <w:color w:val="000000" w:themeColor="text1"/>
        </w:rPr>
        <w:t xml:space="preserve">В настоящем документе представлено руководство пользователя </w:t>
      </w:r>
      <w:r w:rsidRPr="00813456">
        <w:t>автоматизированная система управления предприятием жилищно-коммунального хозяйства</w:t>
      </w:r>
      <w:r>
        <w:rPr>
          <w:b/>
        </w:rPr>
        <w:t xml:space="preserve">, </w:t>
      </w:r>
      <w:r w:rsidRPr="00E440A1">
        <w:rPr>
          <w:color w:val="000000" w:themeColor="text1"/>
        </w:rPr>
        <w:t>содержащее сведения о порядке реализации функций, а также описание порядка эксплуатации Системы.</w:t>
      </w:r>
    </w:p>
    <w:p w14:paraId="4A102ED9" w14:textId="77777777" w:rsidR="00A473D6" w:rsidRPr="00E440A1" w:rsidRDefault="00A473D6" w:rsidP="00A473D6">
      <w:pPr>
        <w:pStyle w:val="a5"/>
        <w:rPr>
          <w:color w:val="000000" w:themeColor="text1"/>
        </w:rPr>
        <w:sectPr w:rsidR="00A473D6" w:rsidRPr="00E440A1" w:rsidSect="004B0279">
          <w:footerReference w:type="default" r:id="rId12"/>
          <w:pgSz w:w="11906" w:h="16838"/>
          <w:pgMar w:top="1134" w:right="850" w:bottom="1134" w:left="1701" w:header="708" w:footer="708" w:gutter="0"/>
          <w:pgBorders>
            <w:top w:val="single" w:sz="8" w:space="25" w:color="auto"/>
            <w:left w:val="single" w:sz="8" w:space="21" w:color="auto"/>
            <w:bottom w:val="single" w:sz="8" w:space="3" w:color="auto"/>
            <w:right w:val="single" w:sz="8" w:space="20" w:color="auto"/>
          </w:pgBorders>
          <w:cols w:space="708"/>
          <w:docGrid w:linePitch="360"/>
        </w:sectPr>
      </w:pPr>
      <w:r w:rsidRPr="00E440A1">
        <w:rPr>
          <w:color w:val="000000" w:themeColor="text1"/>
        </w:rPr>
        <w:t>Настоящий документ</w:t>
      </w:r>
      <w:r>
        <w:rPr>
          <w:color w:val="000000" w:themeColor="text1"/>
        </w:rPr>
        <w:t xml:space="preserve"> разработан в соответствии с РД </w:t>
      </w:r>
      <w:r w:rsidRPr="00E440A1">
        <w:rPr>
          <w:color w:val="000000" w:themeColor="text1"/>
        </w:rPr>
        <w:t>50-34.698-90.</w:t>
      </w:r>
    </w:p>
    <w:p w14:paraId="69E216EB" w14:textId="77777777" w:rsidR="004435E0" w:rsidRPr="00F278ED" w:rsidRDefault="00B93521" w:rsidP="00B93521">
      <w:pPr>
        <w:pStyle w:val="a5"/>
        <w:jc w:val="center"/>
        <w:rPr>
          <w:b/>
          <w:color w:val="000000" w:themeColor="text1"/>
          <w:sz w:val="28"/>
        </w:rPr>
      </w:pPr>
      <w:r w:rsidRPr="00F278ED">
        <w:rPr>
          <w:b/>
          <w:color w:val="000000" w:themeColor="text1"/>
          <w:sz w:val="28"/>
        </w:rPr>
        <w:lastRenderedPageBreak/>
        <w:t>СОДЕРЖАНИЕ</w:t>
      </w:r>
    </w:p>
    <w:p w14:paraId="21961847" w14:textId="77777777" w:rsidR="004D5666" w:rsidRDefault="0069002F">
      <w:pPr>
        <w:pStyle w:val="14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\o "1-3" \h \z \u </w:instrText>
      </w:r>
      <w:r>
        <w:rPr>
          <w:bCs w:val="0"/>
        </w:rPr>
        <w:fldChar w:fldCharType="separate"/>
      </w:r>
      <w:hyperlink w:anchor="_Toc526247846" w:history="1">
        <w:r w:rsidR="004D5666" w:rsidRPr="00772217">
          <w:rPr>
            <w:rStyle w:val="af5"/>
            <w:noProof/>
          </w:rPr>
          <w:t>1</w:t>
        </w:r>
        <w:r w:rsidR="004D56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Введение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_Toc526247846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5</w:t>
        </w:r>
        <w:r w:rsidR="004D5666">
          <w:rPr>
            <w:noProof/>
            <w:webHidden/>
          </w:rPr>
          <w:fldChar w:fldCharType="end"/>
        </w:r>
      </w:hyperlink>
    </w:p>
    <w:p w14:paraId="162E2CA5" w14:textId="77777777" w:rsidR="004D5666" w:rsidRDefault="00B913E8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6247847" w:history="1">
        <w:r w:rsidR="004D5666" w:rsidRPr="00772217">
          <w:rPr>
            <w:rStyle w:val="af5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4D566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Краткое описание возможностей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_Toc526247847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5</w:t>
        </w:r>
        <w:r w:rsidR="004D5666">
          <w:rPr>
            <w:noProof/>
            <w:webHidden/>
          </w:rPr>
          <w:fldChar w:fldCharType="end"/>
        </w:r>
      </w:hyperlink>
    </w:p>
    <w:p w14:paraId="0473690C" w14:textId="77777777" w:rsidR="004D5666" w:rsidRDefault="00B913E8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6247848" w:history="1">
        <w:r w:rsidR="004D5666" w:rsidRPr="00772217">
          <w:rPr>
            <w:rStyle w:val="af5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4D566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Уровень подготовки пользователя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_Toc526247848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5</w:t>
        </w:r>
        <w:r w:rsidR="004D5666">
          <w:rPr>
            <w:noProof/>
            <w:webHidden/>
          </w:rPr>
          <w:fldChar w:fldCharType="end"/>
        </w:r>
      </w:hyperlink>
    </w:p>
    <w:p w14:paraId="5A91A030" w14:textId="77777777" w:rsidR="004D5666" w:rsidRDefault="00B913E8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6247849" w:history="1">
        <w:r w:rsidR="004D5666" w:rsidRPr="00772217">
          <w:rPr>
            <w:rStyle w:val="af5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4D566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Перечень эксплуатационной документации, с которыми необходимо ознакомиться пользователю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_Toc526247849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5</w:t>
        </w:r>
        <w:r w:rsidR="004D5666">
          <w:rPr>
            <w:noProof/>
            <w:webHidden/>
          </w:rPr>
          <w:fldChar w:fldCharType="end"/>
        </w:r>
      </w:hyperlink>
    </w:p>
    <w:p w14:paraId="1FBB3F6F" w14:textId="77777777" w:rsidR="004D5666" w:rsidRDefault="00B913E8">
      <w:pPr>
        <w:pStyle w:val="14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26247850" w:history="1">
        <w:r w:rsidR="004D5666" w:rsidRPr="00772217">
          <w:rPr>
            <w:rStyle w:val="af5"/>
            <w:noProof/>
          </w:rPr>
          <w:t>2</w:t>
        </w:r>
        <w:r w:rsidR="004D56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Назначение и условия применения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_Toc526247850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6</w:t>
        </w:r>
        <w:r w:rsidR="004D5666">
          <w:rPr>
            <w:noProof/>
            <w:webHidden/>
          </w:rPr>
          <w:fldChar w:fldCharType="end"/>
        </w:r>
      </w:hyperlink>
    </w:p>
    <w:p w14:paraId="6D7D51AC" w14:textId="77777777" w:rsidR="004D5666" w:rsidRDefault="00B913E8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6247851" w:history="1">
        <w:r w:rsidR="004D5666" w:rsidRPr="00772217">
          <w:rPr>
            <w:rStyle w:val="af5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4D566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Виды деятельности, функции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_Toc526247851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6</w:t>
        </w:r>
        <w:r w:rsidR="004D5666">
          <w:rPr>
            <w:noProof/>
            <w:webHidden/>
          </w:rPr>
          <w:fldChar w:fldCharType="end"/>
        </w:r>
      </w:hyperlink>
    </w:p>
    <w:p w14:paraId="7BB33734" w14:textId="77777777" w:rsidR="004D5666" w:rsidRDefault="00B913E8">
      <w:pPr>
        <w:pStyle w:val="14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26247852" w:history="1">
        <w:r w:rsidR="004D5666" w:rsidRPr="00772217">
          <w:rPr>
            <w:rStyle w:val="af5"/>
            <w:noProof/>
          </w:rPr>
          <w:t>3</w:t>
        </w:r>
        <w:r w:rsidR="004D56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Подготовка к работе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_Toc526247852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7</w:t>
        </w:r>
        <w:r w:rsidR="004D5666">
          <w:rPr>
            <w:noProof/>
            <w:webHidden/>
          </w:rPr>
          <w:fldChar w:fldCharType="end"/>
        </w:r>
      </w:hyperlink>
    </w:p>
    <w:p w14:paraId="2559D2AF" w14:textId="77777777" w:rsidR="004D5666" w:rsidRDefault="00B913E8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6247853" w:history="1">
        <w:r w:rsidR="004D5666" w:rsidRPr="00772217">
          <w:rPr>
            <w:rStyle w:val="af5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4D566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Запуск системы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_Toc526247853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7</w:t>
        </w:r>
        <w:r w:rsidR="004D5666">
          <w:rPr>
            <w:noProof/>
            <w:webHidden/>
          </w:rPr>
          <w:fldChar w:fldCharType="end"/>
        </w:r>
      </w:hyperlink>
    </w:p>
    <w:p w14:paraId="01F442BE" w14:textId="77777777" w:rsidR="004D5666" w:rsidRDefault="00B913E8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6247854" w:history="1">
        <w:r w:rsidR="004D5666" w:rsidRPr="00772217">
          <w:rPr>
            <w:rStyle w:val="af5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4D566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Авторизация пользователя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_Toc526247854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7</w:t>
        </w:r>
        <w:r w:rsidR="004D5666">
          <w:rPr>
            <w:noProof/>
            <w:webHidden/>
          </w:rPr>
          <w:fldChar w:fldCharType="end"/>
        </w:r>
      </w:hyperlink>
    </w:p>
    <w:p w14:paraId="12B12B39" w14:textId="77777777" w:rsidR="004D5666" w:rsidRDefault="00B913E8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6247855" w:history="1">
        <w:r w:rsidR="004D5666" w:rsidRPr="00772217">
          <w:rPr>
            <w:rStyle w:val="af5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4D566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Порядок проверки работоспособности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_Toc526247855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8</w:t>
        </w:r>
        <w:r w:rsidR="004D5666">
          <w:rPr>
            <w:noProof/>
            <w:webHidden/>
          </w:rPr>
          <w:fldChar w:fldCharType="end"/>
        </w:r>
      </w:hyperlink>
    </w:p>
    <w:p w14:paraId="31D3E607" w14:textId="77777777" w:rsidR="004D5666" w:rsidRDefault="00B913E8">
      <w:pPr>
        <w:pStyle w:val="14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26247856" w:history="1">
        <w:r w:rsidR="004D5666" w:rsidRPr="00772217">
          <w:rPr>
            <w:rStyle w:val="af5"/>
            <w:noProof/>
          </w:rPr>
          <w:t>4</w:t>
        </w:r>
        <w:r w:rsidR="004D56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Описание операций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_Toc526247856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9</w:t>
        </w:r>
        <w:r w:rsidR="004D5666">
          <w:rPr>
            <w:noProof/>
            <w:webHidden/>
          </w:rPr>
          <w:fldChar w:fldCharType="end"/>
        </w:r>
      </w:hyperlink>
    </w:p>
    <w:p w14:paraId="292C6D7E" w14:textId="77777777" w:rsidR="004D5666" w:rsidRDefault="00B913E8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6247857" w:history="1">
        <w:r w:rsidR="004D5666" w:rsidRPr="00772217">
          <w:rPr>
            <w:rStyle w:val="af5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4D566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Выдача ключей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_Toc526247857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9</w:t>
        </w:r>
        <w:r w:rsidR="004D5666">
          <w:rPr>
            <w:noProof/>
            <w:webHidden/>
          </w:rPr>
          <w:fldChar w:fldCharType="end"/>
        </w:r>
      </w:hyperlink>
    </w:p>
    <w:p w14:paraId="2871312C" w14:textId="77777777" w:rsidR="004D5666" w:rsidRDefault="00B913E8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6247858" w:history="1">
        <w:r w:rsidR="004D5666" w:rsidRPr="00772217">
          <w:rPr>
            <w:rStyle w:val="af5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4D566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Прием ключей.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_Toc526247858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11</w:t>
        </w:r>
        <w:r w:rsidR="004D5666">
          <w:rPr>
            <w:noProof/>
            <w:webHidden/>
          </w:rPr>
          <w:fldChar w:fldCharType="end"/>
        </w:r>
      </w:hyperlink>
    </w:p>
    <w:p w14:paraId="197839E1" w14:textId="77777777" w:rsidR="004D5666" w:rsidRDefault="00B913E8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6247859" w:history="1">
        <w:r w:rsidR="004D5666" w:rsidRPr="00772217">
          <w:rPr>
            <w:rStyle w:val="af5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4D566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Перевод ТС в рабочее состояние.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_Toc526247859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12</w:t>
        </w:r>
        <w:r w:rsidR="004D5666">
          <w:rPr>
            <w:noProof/>
            <w:webHidden/>
          </w:rPr>
          <w:fldChar w:fldCharType="end"/>
        </w:r>
      </w:hyperlink>
    </w:p>
    <w:p w14:paraId="34513EDC" w14:textId="77777777" w:rsidR="004D5666" w:rsidRDefault="00B913E8">
      <w:pPr>
        <w:pStyle w:val="14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26247860" w:history="1">
        <w:r w:rsidR="004D5666" w:rsidRPr="00772217">
          <w:rPr>
            <w:rStyle w:val="af5"/>
            <w:noProof/>
          </w:rPr>
          <w:t>5</w:t>
        </w:r>
        <w:r w:rsidR="004D56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Аварийные ситуации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_Toc526247860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13</w:t>
        </w:r>
        <w:r w:rsidR="004D5666">
          <w:rPr>
            <w:noProof/>
            <w:webHidden/>
          </w:rPr>
          <w:fldChar w:fldCharType="end"/>
        </w:r>
      </w:hyperlink>
    </w:p>
    <w:p w14:paraId="2BE55AC2" w14:textId="77777777" w:rsidR="004D5666" w:rsidRDefault="00B913E8">
      <w:pPr>
        <w:pStyle w:val="14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26247861" w:history="1">
        <w:r w:rsidR="004D5666" w:rsidRPr="00772217">
          <w:rPr>
            <w:rStyle w:val="af5"/>
            <w:noProof/>
          </w:rPr>
          <w:t>6</w:t>
        </w:r>
        <w:r w:rsidR="004D56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D5666" w:rsidRPr="00772217">
          <w:rPr>
            <w:rStyle w:val="af5"/>
            <w:noProof/>
          </w:rPr>
          <w:t>Рекомендации по освоению</w:t>
        </w:r>
        <w:r w:rsidR="004D5666">
          <w:rPr>
            <w:noProof/>
            <w:webHidden/>
          </w:rPr>
          <w:tab/>
        </w:r>
        <w:r w:rsidR="004D5666">
          <w:rPr>
            <w:noProof/>
            <w:webHidden/>
          </w:rPr>
          <w:fldChar w:fldCharType="begin"/>
        </w:r>
        <w:r w:rsidR="004D5666">
          <w:rPr>
            <w:noProof/>
            <w:webHidden/>
          </w:rPr>
          <w:instrText xml:space="preserve"> PAGEREF _Toc526247861 \h </w:instrText>
        </w:r>
        <w:r w:rsidR="004D5666">
          <w:rPr>
            <w:noProof/>
            <w:webHidden/>
          </w:rPr>
        </w:r>
        <w:r w:rsidR="004D5666">
          <w:rPr>
            <w:noProof/>
            <w:webHidden/>
          </w:rPr>
          <w:fldChar w:fldCharType="separate"/>
        </w:r>
        <w:r w:rsidR="004D5666">
          <w:rPr>
            <w:noProof/>
            <w:webHidden/>
          </w:rPr>
          <w:t>14</w:t>
        </w:r>
        <w:r w:rsidR="004D5666">
          <w:rPr>
            <w:noProof/>
            <w:webHidden/>
          </w:rPr>
          <w:fldChar w:fldCharType="end"/>
        </w:r>
      </w:hyperlink>
    </w:p>
    <w:p w14:paraId="18D7A057" w14:textId="77777777" w:rsidR="00B93521" w:rsidRPr="00B93521" w:rsidRDefault="0069002F" w:rsidP="00B93521">
      <w:pPr>
        <w:pStyle w:val="a5"/>
        <w:jc w:val="center"/>
        <w:rPr>
          <w:b/>
        </w:rPr>
      </w:pPr>
      <w:r>
        <w:rPr>
          <w:rFonts w:cstheme="minorHAnsi"/>
          <w:bCs/>
          <w:sz w:val="20"/>
          <w:szCs w:val="20"/>
        </w:rPr>
        <w:fldChar w:fldCharType="end"/>
      </w:r>
    </w:p>
    <w:p w14:paraId="232EF79C" w14:textId="77777777" w:rsidR="00A019E6" w:rsidRDefault="00A019E6" w:rsidP="00A019E6">
      <w:pPr>
        <w:sectPr w:rsidR="00A019E6" w:rsidSect="008A206B">
          <w:footerReference w:type="default" r:id="rId13"/>
          <w:pgSz w:w="11906" w:h="16838"/>
          <w:pgMar w:top="1134" w:right="851" w:bottom="1134" w:left="1701" w:header="709" w:footer="709" w:gutter="0"/>
          <w:pgBorders>
            <w:top w:val="single" w:sz="8" w:space="25" w:color="auto"/>
            <w:left w:val="single" w:sz="8" w:space="21" w:color="auto"/>
            <w:bottom w:val="single" w:sz="8" w:space="3" w:color="auto"/>
            <w:right w:val="single" w:sz="8" w:space="20" w:color="auto"/>
          </w:pgBorders>
          <w:cols w:space="708"/>
          <w:docGrid w:linePitch="360"/>
        </w:sectPr>
      </w:pPr>
      <w:bookmarkStart w:id="0" w:name="_Toc494792716"/>
      <w:bookmarkStart w:id="1" w:name="_Toc494792848"/>
    </w:p>
    <w:p w14:paraId="5BDDD285" w14:textId="77777777" w:rsidR="00A019E6" w:rsidRDefault="00A019E6" w:rsidP="00A019E6">
      <w:pPr>
        <w:pStyle w:val="a5"/>
        <w:jc w:val="center"/>
        <w:rPr>
          <w:b/>
          <w:sz w:val="28"/>
        </w:rPr>
      </w:pPr>
      <w:r w:rsidRPr="00A019E6">
        <w:rPr>
          <w:b/>
          <w:sz w:val="28"/>
        </w:rPr>
        <w:lastRenderedPageBreak/>
        <w:t>ОПРЕДЕЛЕНИЯ, ОБОЗНАЧЕНИЯ И СОКРАЩЕНИЯ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504"/>
      </w:tblGrid>
      <w:tr w:rsidR="00A019E6" w:rsidRPr="00A019E6" w14:paraId="04141079" w14:textId="77777777" w:rsidTr="00E440A1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7E210A8" w14:textId="77777777" w:rsidR="00A019E6" w:rsidRPr="00A019E6" w:rsidRDefault="00A019E6" w:rsidP="00C913A7">
            <w:pPr>
              <w:spacing w:line="360" w:lineRule="auto"/>
              <w:ind w:right="57"/>
              <w:rPr>
                <w:rFonts w:cs="Times New Roman"/>
                <w:b/>
                <w:lang w:eastAsia="en-US"/>
              </w:rPr>
            </w:pPr>
            <w:r w:rsidRPr="00A019E6">
              <w:rPr>
                <w:rFonts w:cs="Times New Roman"/>
                <w:b/>
                <w:lang w:eastAsia="en-US"/>
              </w:rPr>
              <w:t>Сокращение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6A5DCCA" w14:textId="77777777" w:rsidR="00A019E6" w:rsidRPr="00A019E6" w:rsidRDefault="00A019E6" w:rsidP="00C913A7">
            <w:pPr>
              <w:pStyle w:val="af8"/>
              <w:tabs>
                <w:tab w:val="left" w:pos="708"/>
              </w:tabs>
              <w:spacing w:before="0" w:after="0"/>
              <w:ind w:right="-66" w:firstLine="0"/>
              <w:jc w:val="left"/>
              <w:rPr>
                <w:b/>
                <w:sz w:val="24"/>
                <w:szCs w:val="24"/>
                <w:lang w:val="en-US" w:eastAsia="en-US"/>
              </w:rPr>
            </w:pPr>
            <w:r w:rsidRPr="00A019E6">
              <w:rPr>
                <w:b/>
                <w:sz w:val="24"/>
                <w:szCs w:val="24"/>
                <w:lang w:eastAsia="en-US"/>
              </w:rPr>
              <w:t>Полное наименование</w:t>
            </w:r>
          </w:p>
        </w:tc>
      </w:tr>
      <w:tr w:rsidR="00E440A1" w:rsidRPr="00A019E6" w14:paraId="662EE9E8" w14:textId="77777777" w:rsidTr="00E440A1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0C89254" w14:textId="77777777" w:rsidR="00E440A1" w:rsidRPr="00AF64C2" w:rsidRDefault="00E440A1" w:rsidP="00B1285B">
            <w:pPr>
              <w:pStyle w:val="a5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АИС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9A265F9" w14:textId="77777777" w:rsidR="00E440A1" w:rsidRPr="00AF64C2" w:rsidRDefault="00E440A1" w:rsidP="00B1285B">
            <w:pPr>
              <w:pStyle w:val="a5"/>
              <w:ind w:firstLine="0"/>
              <w:rPr>
                <w:lang w:eastAsia="en-US"/>
              </w:rPr>
            </w:pPr>
            <w:r w:rsidRPr="00076914">
              <w:rPr>
                <w:lang w:eastAsia="en-US"/>
              </w:rPr>
              <w:t>Автоматизированная информационная система</w:t>
            </w:r>
          </w:p>
        </w:tc>
      </w:tr>
      <w:tr w:rsidR="00A9378E" w:rsidRPr="00A019E6" w14:paraId="1FBCCF68" w14:textId="77777777" w:rsidTr="0004127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0D04B37" w14:textId="77777777" w:rsidR="00A9378E" w:rsidRPr="00AF64C2" w:rsidRDefault="006C1ECE" w:rsidP="006C1ECE">
            <w:pPr>
              <w:pStyle w:val="a5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АИС «Отходы»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1E23FF7" w14:textId="77777777" w:rsidR="00A9378E" w:rsidRPr="00AF64C2" w:rsidRDefault="00A9378E" w:rsidP="00041277">
            <w:pPr>
              <w:pStyle w:val="a5"/>
              <w:ind w:firstLine="0"/>
              <w:rPr>
                <w:lang w:eastAsia="en-US"/>
              </w:rPr>
            </w:pPr>
            <w:r w:rsidRPr="00E440A1">
              <w:rPr>
                <w:lang w:eastAsia="en-US"/>
              </w:rPr>
              <w:t>Автоматизированная система учета, контроля и управления размещением отходов на полигоне</w:t>
            </w:r>
          </w:p>
        </w:tc>
      </w:tr>
      <w:tr w:rsidR="00E440A1" w:rsidRPr="00A019E6" w14:paraId="08AB169A" w14:textId="77777777" w:rsidTr="00E440A1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96D991B" w14:textId="77777777" w:rsidR="00E440A1" w:rsidRPr="00AF64C2" w:rsidRDefault="00E440A1" w:rsidP="00B1285B">
            <w:pPr>
              <w:pStyle w:val="a5"/>
              <w:ind w:firstLine="0"/>
              <w:rPr>
                <w:lang w:eastAsia="en-US"/>
              </w:rPr>
            </w:pPr>
            <w:r w:rsidRPr="00AF64C2">
              <w:rPr>
                <w:lang w:eastAsia="en-US"/>
              </w:rPr>
              <w:t>АРМ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C976FDB" w14:textId="77777777" w:rsidR="00E440A1" w:rsidRPr="00AF64C2" w:rsidRDefault="00E440A1" w:rsidP="00B1285B">
            <w:pPr>
              <w:pStyle w:val="a5"/>
              <w:ind w:firstLine="0"/>
              <w:rPr>
                <w:lang w:eastAsia="en-US"/>
              </w:rPr>
            </w:pPr>
            <w:r w:rsidRPr="00AF64C2">
              <w:rPr>
                <w:lang w:eastAsia="en-US"/>
              </w:rPr>
              <w:t>Автоматизированное рабочее место</w:t>
            </w:r>
          </w:p>
        </w:tc>
      </w:tr>
      <w:tr w:rsidR="006A42AA" w:rsidRPr="00A019E6" w14:paraId="142BE8DF" w14:textId="77777777" w:rsidTr="00E440A1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68ED71B" w14:textId="77777777" w:rsidR="006A42AA" w:rsidRPr="00AF64C2" w:rsidRDefault="006A42AA" w:rsidP="00B1285B">
            <w:pPr>
              <w:pStyle w:val="a5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РД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DEF362" w14:textId="77777777" w:rsidR="006A42AA" w:rsidRPr="00AF64C2" w:rsidRDefault="007E0CC0" w:rsidP="00B1285B">
            <w:pPr>
              <w:pStyle w:val="a5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Руководящий документ</w:t>
            </w:r>
          </w:p>
        </w:tc>
      </w:tr>
      <w:tr w:rsidR="00E440A1" w:rsidRPr="00A019E6" w14:paraId="4231B7FC" w14:textId="77777777" w:rsidTr="00E440A1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391668F" w14:textId="77777777" w:rsidR="00E440A1" w:rsidRDefault="00E440A1" w:rsidP="00C972F9">
            <w:pPr>
              <w:pStyle w:val="a5"/>
              <w:ind w:firstLine="0"/>
              <w:rPr>
                <w:lang w:eastAsia="en-US"/>
              </w:rPr>
            </w:pPr>
            <w:r w:rsidRPr="00C972F9">
              <w:rPr>
                <w:lang w:eastAsia="en-US"/>
              </w:rPr>
              <w:t>ТКО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C187AF4" w14:textId="77777777" w:rsidR="00E440A1" w:rsidRPr="00076914" w:rsidRDefault="00E440A1" w:rsidP="00C972F9">
            <w:pPr>
              <w:pStyle w:val="a5"/>
              <w:ind w:firstLine="0"/>
              <w:rPr>
                <w:lang w:eastAsia="en-US"/>
              </w:rPr>
            </w:pPr>
            <w:r w:rsidRPr="006E144D">
              <w:rPr>
                <w:lang w:eastAsia="en-US"/>
              </w:rPr>
              <w:t>Твердые коммунальные отходы</w:t>
            </w:r>
          </w:p>
        </w:tc>
      </w:tr>
      <w:tr w:rsidR="00E440A1" w:rsidRPr="00A019E6" w14:paraId="53E435D6" w14:textId="77777777" w:rsidTr="00E440A1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86C141E" w14:textId="77777777" w:rsidR="00E440A1" w:rsidRPr="00AF64C2" w:rsidRDefault="00E440A1" w:rsidP="00C972F9">
            <w:pPr>
              <w:pStyle w:val="a5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ТС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54C8702" w14:textId="77777777" w:rsidR="00E440A1" w:rsidRPr="00AF64C2" w:rsidRDefault="00E440A1" w:rsidP="00C972F9">
            <w:pPr>
              <w:pStyle w:val="a5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Транспортное средство</w:t>
            </w:r>
          </w:p>
        </w:tc>
      </w:tr>
    </w:tbl>
    <w:p w14:paraId="74F231F9" w14:textId="77777777" w:rsidR="00A019E6" w:rsidRPr="00A019E6" w:rsidRDefault="00A019E6" w:rsidP="00A019E6">
      <w:pPr>
        <w:pStyle w:val="a5"/>
        <w:jc w:val="center"/>
        <w:rPr>
          <w:b/>
          <w:sz w:val="28"/>
        </w:rPr>
      </w:pPr>
    </w:p>
    <w:p w14:paraId="0A74187E" w14:textId="6336D5A9" w:rsidR="0033150C" w:rsidRPr="0033150C" w:rsidRDefault="0033150C" w:rsidP="00B93521">
      <w:pPr>
        <w:pStyle w:val="12"/>
      </w:pPr>
      <w:bookmarkStart w:id="2" w:name="_Toc526247846"/>
      <w:r>
        <w:rPr>
          <w:lang w:val="ru-RU"/>
        </w:rPr>
        <w:lastRenderedPageBreak/>
        <w:t>Введение</w:t>
      </w:r>
      <w:bookmarkEnd w:id="0"/>
      <w:bookmarkEnd w:id="1"/>
      <w:bookmarkEnd w:id="2"/>
    </w:p>
    <w:p w14:paraId="22DC5724" w14:textId="77777777" w:rsidR="0033150C" w:rsidRPr="00C972F9" w:rsidRDefault="0033150C" w:rsidP="00B93521">
      <w:pPr>
        <w:pStyle w:val="22"/>
      </w:pPr>
      <w:bookmarkStart w:id="3" w:name="_Toc494792718"/>
      <w:bookmarkStart w:id="4" w:name="_Toc494792850"/>
      <w:bookmarkStart w:id="5" w:name="_Toc526247847"/>
      <w:r>
        <w:t xml:space="preserve">Краткое описание </w:t>
      </w:r>
      <w:r w:rsidRPr="00B93521">
        <w:t>возможностей</w:t>
      </w:r>
      <w:bookmarkEnd w:id="3"/>
      <w:bookmarkEnd w:id="4"/>
      <w:bookmarkEnd w:id="5"/>
    </w:p>
    <w:p w14:paraId="7A07D0D9" w14:textId="77777777" w:rsidR="00C972F9" w:rsidRPr="00C972F9" w:rsidRDefault="00C972F9" w:rsidP="00C972F9">
      <w:pPr>
        <w:pStyle w:val="a5"/>
      </w:pPr>
      <w:r>
        <w:t>Система предоставляет следующие возможности:</w:t>
      </w:r>
    </w:p>
    <w:p w14:paraId="18E40DB2" w14:textId="77777777" w:rsidR="008D5F65" w:rsidRPr="004D5666" w:rsidRDefault="008D5F65" w:rsidP="008D5F65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ведение реестра заявок на вывоз ТКО;</w:t>
      </w:r>
    </w:p>
    <w:p w14:paraId="7FEE18B0" w14:textId="77777777" w:rsidR="008D5F65" w:rsidRPr="004D5666" w:rsidRDefault="008D5F65" w:rsidP="008D5F65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ведение реестра жалоб по работе возчика ТКО;</w:t>
      </w:r>
    </w:p>
    <w:p w14:paraId="6C360C86" w14:textId="77777777" w:rsidR="008D5F65" w:rsidRPr="004D5666" w:rsidRDefault="008D5F65" w:rsidP="008D5F65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согласование вывоза ТКО между заказчиком вывоза ТКО и возчиком ТКО;</w:t>
      </w:r>
    </w:p>
    <w:p w14:paraId="708B62CB" w14:textId="77777777" w:rsidR="008D5F65" w:rsidRPr="004D5666" w:rsidRDefault="008D5F65" w:rsidP="008D5F65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планирование нарядов и маршрутов на вывоз ТКО;</w:t>
      </w:r>
    </w:p>
    <w:p w14:paraId="2E59F82A" w14:textId="77777777" w:rsidR="008D5F65" w:rsidRPr="004D5666" w:rsidRDefault="008D5F65" w:rsidP="008D5F65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оперативное управление вывозом;</w:t>
      </w:r>
    </w:p>
    <w:p w14:paraId="4C9224D2" w14:textId="77777777" w:rsidR="008D5F65" w:rsidRPr="004D5666" w:rsidRDefault="008D5F65" w:rsidP="008D5F65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контроль сбора, транспортирования, утилизации и размещения отходов;</w:t>
      </w:r>
    </w:p>
    <w:p w14:paraId="1D9B63A8" w14:textId="77777777" w:rsidR="008D5F65" w:rsidRPr="004D5666" w:rsidRDefault="008D5F65" w:rsidP="008D5F65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ведение нормативно-справочной информации;</w:t>
      </w:r>
    </w:p>
    <w:p w14:paraId="6D4AF5ED" w14:textId="77777777" w:rsidR="008D5F65" w:rsidRPr="004D5666" w:rsidRDefault="008D5F65" w:rsidP="008D5F65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формирование и предоставление аналитики и статистики;</w:t>
      </w:r>
    </w:p>
    <w:p w14:paraId="6FC97364" w14:textId="77777777" w:rsidR="008D5F65" w:rsidRPr="004D5666" w:rsidRDefault="008D5F65" w:rsidP="008D5F65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мониторинг транспортных средств и работы навесного оборудования;</w:t>
      </w:r>
    </w:p>
    <w:p w14:paraId="1E5CAB8E" w14:textId="77777777" w:rsidR="008D5F65" w:rsidRPr="004D5666" w:rsidRDefault="008D5F65" w:rsidP="008D5F65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взаимодействие с внешними информационными системами в части передачи данных по оказанию услуг по обращению с отходами;</w:t>
      </w:r>
    </w:p>
    <w:p w14:paraId="642E3389" w14:textId="77777777" w:rsidR="008D5F65" w:rsidRPr="004D5666" w:rsidRDefault="008D5F65" w:rsidP="008D5F65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учет объемов выполненных работ по вывозу ТКО.</w:t>
      </w:r>
    </w:p>
    <w:p w14:paraId="5B7BFD83" w14:textId="77777777" w:rsidR="0033150C" w:rsidRPr="00C972F9" w:rsidRDefault="0033150C" w:rsidP="0033150C">
      <w:pPr>
        <w:pStyle w:val="22"/>
      </w:pPr>
      <w:bookmarkStart w:id="6" w:name="_Toc494792719"/>
      <w:bookmarkStart w:id="7" w:name="_Toc494792851"/>
      <w:bookmarkStart w:id="8" w:name="_Toc526247848"/>
      <w:r>
        <w:rPr>
          <w:lang w:val="ru-RU"/>
        </w:rPr>
        <w:t>Уровень подготовки пользователя</w:t>
      </w:r>
      <w:bookmarkEnd w:id="6"/>
      <w:bookmarkEnd w:id="7"/>
      <w:bookmarkEnd w:id="8"/>
    </w:p>
    <w:p w14:paraId="3EB97643" w14:textId="77777777" w:rsidR="00EE72B5" w:rsidRPr="000B50C4" w:rsidRDefault="00A060A4" w:rsidP="00A060A4">
      <w:pPr>
        <w:pStyle w:val="a5"/>
      </w:pPr>
      <w:r>
        <w:t>Для работы с Системой п</w:t>
      </w:r>
      <w:r w:rsidR="00EE72B5" w:rsidRPr="000B50C4">
        <w:t>ользователь АИС «Отходы» - Полигон должен обладать следующими навыками и умениями:</w:t>
      </w:r>
    </w:p>
    <w:p w14:paraId="6BFAC2DA" w14:textId="77777777" w:rsidR="000B50C4" w:rsidRPr="006A42AA" w:rsidRDefault="00775255" w:rsidP="005257A1">
      <w:pPr>
        <w:pStyle w:val="a0"/>
      </w:pPr>
      <w:r>
        <w:t>работать</w:t>
      </w:r>
      <w:r w:rsidR="000B50C4" w:rsidRPr="00A51D97">
        <w:t xml:space="preserve"> на персональном компьютере с операционной системой M</w:t>
      </w:r>
      <w:r w:rsidR="000B50C4" w:rsidRPr="001B742B">
        <w:t>icrosoft</w:t>
      </w:r>
      <w:r w:rsidR="000B50C4" w:rsidRPr="00A51D97">
        <w:t xml:space="preserve"> </w:t>
      </w:r>
      <w:proofErr w:type="spellStart"/>
      <w:r w:rsidR="000B50C4" w:rsidRPr="00A51D97">
        <w:t>Windows</w:t>
      </w:r>
      <w:proofErr w:type="spellEnd"/>
      <w:r w:rsidR="00EE72B5" w:rsidRPr="006A42AA">
        <w:t>;</w:t>
      </w:r>
    </w:p>
    <w:p w14:paraId="0E120F39" w14:textId="77777777" w:rsidR="000B50C4" w:rsidRPr="00A51D97" w:rsidRDefault="00775255" w:rsidP="005257A1">
      <w:pPr>
        <w:pStyle w:val="a0"/>
      </w:pPr>
      <w:r>
        <w:t>использовать интернет-обозреватель</w:t>
      </w:r>
      <w:r w:rsidR="000B50C4" w:rsidRPr="006A42AA">
        <w:t xml:space="preserve"> </w:t>
      </w:r>
      <w:r w:rsidR="000B50C4" w:rsidRPr="001B742B">
        <w:t>Google</w:t>
      </w:r>
      <w:r w:rsidR="000B50C4" w:rsidRPr="00A51D97">
        <w:t xml:space="preserve"> </w:t>
      </w:r>
      <w:r w:rsidR="000B50C4" w:rsidRPr="001B742B">
        <w:t>Chrome</w:t>
      </w:r>
      <w:r w:rsidR="000B50C4" w:rsidRPr="00A51D97">
        <w:t>;</w:t>
      </w:r>
    </w:p>
    <w:p w14:paraId="65DEB214" w14:textId="77777777" w:rsidR="00EE72B5" w:rsidRPr="006A42AA" w:rsidRDefault="00EE72B5" w:rsidP="005257A1">
      <w:pPr>
        <w:pStyle w:val="a0"/>
      </w:pPr>
      <w:r w:rsidRPr="006A42AA">
        <w:t>выполнять стандартные процедуры использу</w:t>
      </w:r>
      <w:r w:rsidR="000B50C4" w:rsidRPr="006A42AA">
        <w:t>емой операционной системы</w:t>
      </w:r>
      <w:r w:rsidRPr="006A42AA">
        <w:t>.</w:t>
      </w:r>
    </w:p>
    <w:p w14:paraId="2B62A832" w14:textId="77777777" w:rsidR="0033150C" w:rsidRPr="008D1EEA" w:rsidRDefault="0033150C" w:rsidP="0033150C">
      <w:pPr>
        <w:pStyle w:val="22"/>
      </w:pPr>
      <w:bookmarkStart w:id="9" w:name="_Toc494792720"/>
      <w:bookmarkStart w:id="10" w:name="_Toc494792852"/>
      <w:bookmarkStart w:id="11" w:name="_Toc526247849"/>
      <w:r>
        <w:rPr>
          <w:lang w:val="ru-RU"/>
        </w:rPr>
        <w:t>Перечень эксплуатационной документации, с которыми необходимо ознакомиться пользователю</w:t>
      </w:r>
      <w:bookmarkEnd w:id="9"/>
      <w:bookmarkEnd w:id="10"/>
      <w:bookmarkEnd w:id="11"/>
    </w:p>
    <w:p w14:paraId="02DB5478" w14:textId="77777777" w:rsidR="008D1EEA" w:rsidRPr="008D1EEA" w:rsidRDefault="008D1EEA" w:rsidP="00A060A4">
      <w:pPr>
        <w:pStyle w:val="a5"/>
      </w:pPr>
      <w:r w:rsidRPr="008D1EEA">
        <w:t>Для эффективной работы с Системой пользователю необходимо ознакомиться с настоящим документом.</w:t>
      </w:r>
    </w:p>
    <w:p w14:paraId="33442BF4" w14:textId="77777777" w:rsidR="00034689" w:rsidRDefault="0033150C" w:rsidP="0033150C">
      <w:pPr>
        <w:pStyle w:val="12"/>
      </w:pPr>
      <w:bookmarkStart w:id="12" w:name="_Toc494792722"/>
      <w:bookmarkStart w:id="13" w:name="_Toc494792853"/>
      <w:bookmarkStart w:id="14" w:name="_Toc526247850"/>
      <w:r>
        <w:rPr>
          <w:lang w:val="ru-RU"/>
        </w:rPr>
        <w:lastRenderedPageBreak/>
        <w:t>Назначение и условия применения</w:t>
      </w:r>
      <w:bookmarkEnd w:id="12"/>
      <w:bookmarkEnd w:id="13"/>
      <w:bookmarkEnd w:id="14"/>
    </w:p>
    <w:p w14:paraId="5956F77F" w14:textId="77777777" w:rsidR="00034689" w:rsidRDefault="0033150C" w:rsidP="00034689">
      <w:pPr>
        <w:pStyle w:val="22"/>
        <w:rPr>
          <w:lang w:val="ru-RU"/>
        </w:rPr>
      </w:pPr>
      <w:bookmarkStart w:id="15" w:name="_Toc494792723"/>
      <w:bookmarkStart w:id="16" w:name="_Toc494792854"/>
      <w:bookmarkStart w:id="17" w:name="_Toc526247851"/>
      <w:r>
        <w:rPr>
          <w:lang w:val="ru-RU"/>
        </w:rPr>
        <w:t>Виды деятельности, функции</w:t>
      </w:r>
      <w:bookmarkEnd w:id="15"/>
      <w:bookmarkEnd w:id="16"/>
      <w:bookmarkEnd w:id="17"/>
    </w:p>
    <w:p w14:paraId="7861BB65" w14:textId="77777777" w:rsidR="00DF0119" w:rsidRPr="00862958" w:rsidRDefault="00DF0119" w:rsidP="00DF0119">
      <w:pPr>
        <w:pStyle w:val="afff"/>
      </w:pPr>
      <w:r w:rsidRPr="00862958">
        <w:t>Автоматизированная информационная система управления и контроля в сфере обращения с твердыми коммунальными отходами предназначена для обеспечения сквозной автоматизации и формирования единого информационного и технологического пространства в сфере обращения с отходами, включая автоматизацию функций государственного надзора в интересах органов государственной власти субъекта РФ, автоматизацию деятельности регионального оператора по обращению с отходами в соответствии с требованиями Федерального закона от 24.06.1998 N 89-ФЗ (в ред. от 29.12.2014 г.) «Об отходах производства и потребления», а также информационно-аналитической поддержки органов местного самоуправления в части реализации контроля процессов обращения с твердыми коммунальными отходами (ТКО) на территории субъекта РФ.</w:t>
      </w:r>
    </w:p>
    <w:p w14:paraId="585EFFFC" w14:textId="77777777" w:rsidR="00C50A68" w:rsidRPr="0058784D" w:rsidRDefault="00775255" w:rsidP="00A060A4">
      <w:pPr>
        <w:pStyle w:val="a5"/>
        <w:rPr>
          <w:b/>
        </w:rPr>
      </w:pPr>
      <w:r>
        <w:t>АИС «Отходы</w:t>
      </w:r>
      <w:r w:rsidR="00A2552E">
        <w:t>»</w:t>
      </w:r>
      <w:r>
        <w:t xml:space="preserve"> </w:t>
      </w:r>
      <w:r w:rsidR="00A473D6">
        <w:t xml:space="preserve"> в рамках АР</w:t>
      </w:r>
      <w:r w:rsidR="00A2552E">
        <w:t>М работника гаража</w:t>
      </w:r>
      <w:r w:rsidR="009E3471">
        <w:t xml:space="preserve"> </w:t>
      </w:r>
      <w:r w:rsidR="00C50A68">
        <w:t xml:space="preserve">поддерживает </w:t>
      </w:r>
      <w:r>
        <w:t xml:space="preserve">выполнение </w:t>
      </w:r>
      <w:r w:rsidR="00C50A68">
        <w:t>следующи</w:t>
      </w:r>
      <w:r>
        <w:t>х функций</w:t>
      </w:r>
      <w:r w:rsidR="00C50A68">
        <w:t>:</w:t>
      </w:r>
    </w:p>
    <w:p w14:paraId="4F8F4EC6" w14:textId="77777777" w:rsidR="00F278ED" w:rsidRPr="004D5666" w:rsidRDefault="00F278ED" w:rsidP="00861D83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Создание и редактирование заявок;</w:t>
      </w:r>
    </w:p>
    <w:p w14:paraId="47CDCECE" w14:textId="77777777" w:rsidR="00861D83" w:rsidRPr="004D5666" w:rsidRDefault="00F278ED" w:rsidP="00861D83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Создание и редактирование площадок;</w:t>
      </w:r>
    </w:p>
    <w:p w14:paraId="3D839C9D" w14:textId="77777777" w:rsidR="00F278ED" w:rsidRPr="004D5666" w:rsidRDefault="00F278ED" w:rsidP="00F278ED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Создание и редактирование групп площадок;</w:t>
      </w:r>
    </w:p>
    <w:p w14:paraId="7D1BFC76" w14:textId="77777777" w:rsidR="00F278ED" w:rsidRPr="004D5666" w:rsidRDefault="00F278ED" w:rsidP="00861D83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Создание и редактирование санитарных планов;</w:t>
      </w:r>
    </w:p>
    <w:p w14:paraId="35B13B5F" w14:textId="77777777" w:rsidR="00F278ED" w:rsidRPr="004D5666" w:rsidRDefault="00F278ED" w:rsidP="00861D83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Создание и редактирование контрагентов;</w:t>
      </w:r>
    </w:p>
    <w:p w14:paraId="6B3F72C4" w14:textId="77777777" w:rsidR="00F278ED" w:rsidRPr="004D5666" w:rsidRDefault="00F278ED" w:rsidP="00861D83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Подача претензий от имени клиента;</w:t>
      </w:r>
    </w:p>
    <w:p w14:paraId="7C22BF70" w14:textId="77777777" w:rsidR="00F278ED" w:rsidRPr="004D5666" w:rsidRDefault="00F278ED" w:rsidP="00861D83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Обработка претензий;</w:t>
      </w:r>
    </w:p>
    <w:p w14:paraId="5C171DCD" w14:textId="77777777" w:rsidR="00F278ED" w:rsidRPr="004D5666" w:rsidRDefault="00A50EBE" w:rsidP="00861D83">
      <w:pPr>
        <w:pStyle w:val="a0"/>
        <w:rPr>
          <w:color w:val="000000" w:themeColor="text1"/>
        </w:rPr>
      </w:pPr>
      <w:r w:rsidRPr="004D5666">
        <w:rPr>
          <w:color w:val="000000" w:themeColor="text1"/>
        </w:rPr>
        <w:t>Контроль вывоза.</w:t>
      </w:r>
    </w:p>
    <w:p w14:paraId="7DDF33E2" w14:textId="77777777" w:rsidR="0087511B" w:rsidRPr="00DA0E99" w:rsidRDefault="00DA0E99" w:rsidP="00DA0E99">
      <w:pPr>
        <w:pStyle w:val="12"/>
      </w:pPr>
      <w:bookmarkStart w:id="18" w:name="_Toc494792725"/>
      <w:bookmarkStart w:id="19" w:name="_Toc494792856"/>
      <w:bookmarkStart w:id="20" w:name="_Toc526247852"/>
      <w:r>
        <w:rPr>
          <w:lang w:val="ru-RU"/>
        </w:rPr>
        <w:lastRenderedPageBreak/>
        <w:t>Подготовка к работе</w:t>
      </w:r>
      <w:bookmarkEnd w:id="18"/>
      <w:bookmarkEnd w:id="19"/>
      <w:bookmarkEnd w:id="20"/>
    </w:p>
    <w:p w14:paraId="76D67350" w14:textId="77777777" w:rsidR="00DA0E99" w:rsidRPr="00C972F9" w:rsidRDefault="00DA0E99" w:rsidP="00DA0E99">
      <w:pPr>
        <w:pStyle w:val="22"/>
      </w:pPr>
      <w:bookmarkStart w:id="21" w:name="_Toc494792726"/>
      <w:bookmarkStart w:id="22" w:name="_Toc494792857"/>
      <w:bookmarkStart w:id="23" w:name="_Ref496083565"/>
      <w:bookmarkStart w:id="24" w:name="_Ref496083589"/>
      <w:bookmarkStart w:id="25" w:name="_Ref496083605"/>
      <w:bookmarkStart w:id="26" w:name="_Ref496083612"/>
      <w:bookmarkStart w:id="27" w:name="_Ref496083617"/>
      <w:bookmarkStart w:id="28" w:name="_Ref496083624"/>
      <w:bookmarkStart w:id="29" w:name="_Ref496693710"/>
      <w:bookmarkStart w:id="30" w:name="_Toc526247853"/>
      <w:r>
        <w:rPr>
          <w:lang w:val="ru-RU"/>
        </w:rPr>
        <w:t>Запуск системы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1C12BAFA" w14:textId="77777777" w:rsidR="00C972F9" w:rsidRDefault="00C972F9" w:rsidP="00C972F9">
      <w:pPr>
        <w:pStyle w:val="a5"/>
      </w:pPr>
      <w:r w:rsidRPr="00CC368F">
        <w:t>Для запуска</w:t>
      </w:r>
      <w:r w:rsidR="00A473D6">
        <w:t xml:space="preserve"> АРМ работника </w:t>
      </w:r>
      <w:proofErr w:type="gramStart"/>
      <w:r w:rsidR="00A2552E">
        <w:t>гаража</w:t>
      </w:r>
      <w:r w:rsidRPr="00CC368F">
        <w:t xml:space="preserve">  требуется</w:t>
      </w:r>
      <w:proofErr w:type="gramEnd"/>
      <w:r w:rsidRPr="00CC368F">
        <w:t xml:space="preserve"> запустить веб-браузер (</w:t>
      </w:r>
      <w:r w:rsidRPr="00086238">
        <w:rPr>
          <w:color w:val="000000" w:themeColor="text1"/>
        </w:rPr>
        <w:t>Google Ch</w:t>
      </w:r>
      <w:r w:rsidR="00102E53" w:rsidRPr="00086238">
        <w:rPr>
          <w:color w:val="000000" w:themeColor="text1"/>
        </w:rPr>
        <w:t>rome версии не ниже 61.0.3163.100</w:t>
      </w:r>
      <w:r w:rsidRPr="00086238">
        <w:rPr>
          <w:color w:val="000000" w:themeColor="text1"/>
        </w:rPr>
        <w:t>) и</w:t>
      </w:r>
      <w:r w:rsidRPr="00CC368F">
        <w:t xml:space="preserve"> выполнить ввод в адресной строке адреса сервера </w:t>
      </w:r>
      <w:r w:rsidR="00EF3D01" w:rsidRPr="002D0BF1">
        <w:rPr>
          <w:color w:val="000000" w:themeColor="text1"/>
        </w:rPr>
        <w:t>(</w:t>
      </w:r>
      <w:r w:rsidR="00EF3D01" w:rsidRPr="002D0BF1">
        <w:rPr>
          <w:color w:val="000000" w:themeColor="text1"/>
        </w:rPr>
        <w:fldChar w:fldCharType="begin"/>
      </w:r>
      <w:r w:rsidR="00EF3D01" w:rsidRPr="002D0BF1">
        <w:rPr>
          <w:color w:val="000000" w:themeColor="text1"/>
        </w:rPr>
        <w:instrText xml:space="preserve"> REF _Ref496083197 \h </w:instrText>
      </w:r>
      <w:r w:rsidR="00EF3D01" w:rsidRPr="002D0BF1">
        <w:rPr>
          <w:color w:val="000000" w:themeColor="text1"/>
        </w:rPr>
      </w:r>
      <w:r w:rsidR="00EF3D01" w:rsidRPr="002D0BF1">
        <w:rPr>
          <w:color w:val="000000" w:themeColor="text1"/>
        </w:rPr>
        <w:fldChar w:fldCharType="separate"/>
      </w:r>
      <w:r w:rsidR="001D4934" w:rsidRPr="00AF64C2">
        <w:t xml:space="preserve">Рисунок </w:t>
      </w:r>
      <w:r w:rsidR="001D4934">
        <w:rPr>
          <w:noProof/>
        </w:rPr>
        <w:t>1</w:t>
      </w:r>
      <w:r w:rsidR="00EF3D01" w:rsidRPr="002D0BF1">
        <w:rPr>
          <w:color w:val="000000" w:themeColor="text1"/>
        </w:rPr>
        <w:fldChar w:fldCharType="end"/>
      </w:r>
      <w:r w:rsidR="00EF3D01" w:rsidRPr="002D0BF1">
        <w:rPr>
          <w:color w:val="000000" w:themeColor="text1"/>
        </w:rPr>
        <w:t>)</w:t>
      </w:r>
      <w:r w:rsidRPr="002D0BF1">
        <w:rPr>
          <w:color w:val="000000" w:themeColor="text1"/>
        </w:rPr>
        <w:t>.</w:t>
      </w:r>
    </w:p>
    <w:p w14:paraId="159BC67D" w14:textId="77777777" w:rsidR="00C972F9" w:rsidRPr="00AF64C2" w:rsidRDefault="00074A86" w:rsidP="00074A86">
      <w:pPr>
        <w:pStyle w:val="a5"/>
        <w:jc w:val="center"/>
        <w:rPr>
          <w:rFonts w:eastAsia="Times New Roman"/>
          <w:lang w:eastAsia="en-US"/>
        </w:rPr>
      </w:pPr>
      <w:r>
        <w:rPr>
          <w:rFonts w:eastAsia="Times New Roman"/>
          <w:noProof/>
        </w:rPr>
        <w:drawing>
          <wp:inline distT="0" distB="0" distL="0" distR="0" wp14:anchorId="58DB1AC1" wp14:editId="689E52B3">
            <wp:extent cx="3709358" cy="1278880"/>
            <wp:effectExtent l="19050" t="19050" r="24765" b="171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89" cy="1283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1A6FB2" w14:textId="77777777" w:rsidR="00C972F9" w:rsidRPr="00AF64C2" w:rsidRDefault="00C972F9" w:rsidP="00C972F9">
      <w:pPr>
        <w:pStyle w:val="a5"/>
        <w:jc w:val="center"/>
        <w:rPr>
          <w:b/>
        </w:rPr>
      </w:pPr>
      <w:bookmarkStart w:id="31" w:name="_Ref496083197"/>
      <w:r w:rsidRPr="00AF64C2">
        <w:t xml:space="preserve">Рисунок </w:t>
      </w:r>
      <w:fldSimple w:instr=" SEQ Рисунок \* ARABIC ">
        <w:r w:rsidR="00ED73DB">
          <w:rPr>
            <w:noProof/>
          </w:rPr>
          <w:t>1</w:t>
        </w:r>
      </w:fldSimple>
      <w:bookmarkEnd w:id="31"/>
      <w:r w:rsidRPr="00AF64C2">
        <w:t xml:space="preserve">. </w:t>
      </w:r>
      <w:bookmarkStart w:id="32" w:name="_Ref496083184"/>
      <w:r>
        <w:rPr>
          <w:b/>
        </w:rPr>
        <w:t xml:space="preserve">Запуск АРМ </w:t>
      </w:r>
      <w:bookmarkEnd w:id="32"/>
      <w:r w:rsidR="00BA3578">
        <w:rPr>
          <w:b/>
        </w:rPr>
        <w:t>сотрудника коммерческого отдела</w:t>
      </w:r>
    </w:p>
    <w:p w14:paraId="553BC1AD" w14:textId="77777777" w:rsidR="00DA0E99" w:rsidRPr="00C972F9" w:rsidRDefault="00DA0E99" w:rsidP="00DA0E99">
      <w:pPr>
        <w:pStyle w:val="22"/>
      </w:pPr>
      <w:bookmarkStart w:id="33" w:name="_Toc494792727"/>
      <w:bookmarkStart w:id="34" w:name="_Toc494792858"/>
      <w:bookmarkStart w:id="35" w:name="_Ref496693727"/>
      <w:bookmarkStart w:id="36" w:name="_Toc526247854"/>
      <w:r>
        <w:rPr>
          <w:lang w:val="ru-RU"/>
        </w:rPr>
        <w:t>Авторизация пользователя</w:t>
      </w:r>
      <w:bookmarkEnd w:id="33"/>
      <w:bookmarkEnd w:id="34"/>
      <w:bookmarkEnd w:id="35"/>
      <w:bookmarkEnd w:id="36"/>
    </w:p>
    <w:p w14:paraId="7081E4A8" w14:textId="77777777" w:rsidR="00C972F9" w:rsidRPr="00AF64C2" w:rsidRDefault="00C972F9" w:rsidP="00C972F9">
      <w:pPr>
        <w:pStyle w:val="a5"/>
      </w:pPr>
      <w:r w:rsidRPr="00AF64C2">
        <w:t xml:space="preserve">После запуска АРМ </w:t>
      </w:r>
      <w:r w:rsidR="00A473D6">
        <w:t xml:space="preserve">работника </w:t>
      </w:r>
      <w:r w:rsidR="00A2552E">
        <w:t>гаража</w:t>
      </w:r>
      <w:r w:rsidR="00AF2D9F">
        <w:t xml:space="preserve"> </w:t>
      </w:r>
      <w:r w:rsidRPr="00AF64C2">
        <w:t xml:space="preserve">активируется режим авторизации пользователя. В открывшейся форме </w:t>
      </w:r>
      <w:r w:rsidR="00775255">
        <w:t>необходимо</w:t>
      </w:r>
      <w:r w:rsidRPr="00AF64C2">
        <w:t xml:space="preserve"> ввести имя пользователя и пароль (назначаются каждому пользователю администратором</w:t>
      </w:r>
      <w:r w:rsidR="006A42AA">
        <w:t xml:space="preserve"> Системы</w:t>
      </w:r>
      <w:r w:rsidRPr="00AF64C2">
        <w:t xml:space="preserve">) и нажать на кнопку </w:t>
      </w:r>
      <w:r w:rsidRPr="00AF64C2">
        <w:rPr>
          <w:noProof/>
        </w:rPr>
        <w:drawing>
          <wp:inline distT="0" distB="0" distL="0" distR="0" wp14:anchorId="1CD78F25" wp14:editId="149B4A6C">
            <wp:extent cx="457200" cy="273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772" cy="27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4C2">
        <w:rPr>
          <w:noProof/>
        </w:rPr>
        <w:t xml:space="preserve"> </w:t>
      </w:r>
      <w:r w:rsidR="00EF3D01">
        <w:rPr>
          <w:noProof/>
        </w:rPr>
        <w:t>(</w:t>
      </w:r>
      <w:r w:rsidR="00EF3D01">
        <w:rPr>
          <w:noProof/>
        </w:rPr>
        <w:fldChar w:fldCharType="begin"/>
      </w:r>
      <w:r w:rsidR="00EF3D01">
        <w:rPr>
          <w:noProof/>
        </w:rPr>
        <w:instrText xml:space="preserve"> REF _Ref496523070 \h </w:instrText>
      </w:r>
      <w:r w:rsidR="00EF3D01">
        <w:rPr>
          <w:noProof/>
        </w:rPr>
      </w:r>
      <w:r w:rsidR="00EF3D01">
        <w:rPr>
          <w:noProof/>
        </w:rPr>
        <w:fldChar w:fldCharType="separate"/>
      </w:r>
      <w:r w:rsidR="001D4934" w:rsidRPr="00AF64C2">
        <w:rPr>
          <w:bCs/>
        </w:rPr>
        <w:t xml:space="preserve">Рисунок </w:t>
      </w:r>
      <w:r w:rsidR="001D4934">
        <w:rPr>
          <w:bCs/>
          <w:noProof/>
        </w:rPr>
        <w:t>2</w:t>
      </w:r>
      <w:r w:rsidR="00EF3D01">
        <w:rPr>
          <w:noProof/>
        </w:rPr>
        <w:fldChar w:fldCharType="end"/>
      </w:r>
      <w:r w:rsidR="00EF3D01">
        <w:rPr>
          <w:noProof/>
        </w:rPr>
        <w:t>)</w:t>
      </w:r>
      <w:r w:rsidRPr="00AF64C2">
        <w:rPr>
          <w:noProof/>
        </w:rPr>
        <w:t xml:space="preserve">. </w:t>
      </w:r>
      <w:r w:rsidRPr="00AF64C2">
        <w:t xml:space="preserve"> </w:t>
      </w:r>
    </w:p>
    <w:p w14:paraId="422E06EE" w14:textId="77777777" w:rsidR="00C972F9" w:rsidRPr="00AF64C2" w:rsidRDefault="00C972F9" w:rsidP="00C972F9">
      <w:pPr>
        <w:pStyle w:val="a5"/>
        <w:jc w:val="center"/>
      </w:pPr>
      <w:r w:rsidRPr="00AF64C2">
        <w:rPr>
          <w:noProof/>
        </w:rPr>
        <w:drawing>
          <wp:inline distT="0" distB="0" distL="0" distR="0" wp14:anchorId="2482CBC1" wp14:editId="48CF7FA2">
            <wp:extent cx="2794959" cy="2189208"/>
            <wp:effectExtent l="0" t="0" r="571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1463" cy="219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CA2B6" w14:textId="77777777" w:rsidR="00C972F9" w:rsidRPr="00AF64C2" w:rsidRDefault="00C972F9" w:rsidP="00C972F9">
      <w:pPr>
        <w:pStyle w:val="a5"/>
        <w:jc w:val="center"/>
        <w:rPr>
          <w:b/>
          <w:bCs/>
        </w:rPr>
      </w:pPr>
      <w:bookmarkStart w:id="37" w:name="_Ref496523070"/>
      <w:r w:rsidRPr="00AF64C2">
        <w:rPr>
          <w:bCs/>
        </w:rPr>
        <w:t xml:space="preserve">Рисунок </w:t>
      </w:r>
      <w:r w:rsidRPr="00AF64C2">
        <w:rPr>
          <w:bCs/>
        </w:rPr>
        <w:fldChar w:fldCharType="begin"/>
      </w:r>
      <w:r w:rsidRPr="00AF64C2">
        <w:rPr>
          <w:bCs/>
        </w:rPr>
        <w:instrText xml:space="preserve"> SEQ Рисунок \* ARABIC </w:instrText>
      </w:r>
      <w:r w:rsidRPr="00AF64C2">
        <w:rPr>
          <w:bCs/>
        </w:rPr>
        <w:fldChar w:fldCharType="separate"/>
      </w:r>
      <w:r w:rsidR="00ED73DB">
        <w:rPr>
          <w:bCs/>
          <w:noProof/>
        </w:rPr>
        <w:t>2</w:t>
      </w:r>
      <w:r w:rsidRPr="00AF64C2">
        <w:rPr>
          <w:bCs/>
        </w:rPr>
        <w:fldChar w:fldCharType="end"/>
      </w:r>
      <w:bookmarkEnd w:id="37"/>
      <w:r w:rsidRPr="00AF64C2">
        <w:rPr>
          <w:bCs/>
        </w:rPr>
        <w:t xml:space="preserve">. </w:t>
      </w:r>
      <w:r w:rsidRPr="00AF64C2">
        <w:rPr>
          <w:b/>
          <w:bCs/>
        </w:rPr>
        <w:t>Авторизация пользователя</w:t>
      </w:r>
    </w:p>
    <w:p w14:paraId="178B208C" w14:textId="77777777" w:rsidR="00C972F9" w:rsidRPr="00AF64C2" w:rsidRDefault="00C972F9" w:rsidP="00C972F9">
      <w:pPr>
        <w:pStyle w:val="a5"/>
      </w:pPr>
      <w:r w:rsidRPr="00AF64C2">
        <w:t>В случае соответствия введенных данных данным учетной записи одного из пользователей АРМ</w:t>
      </w:r>
      <w:r w:rsidR="00A473D6">
        <w:t xml:space="preserve"> работника </w:t>
      </w:r>
      <w:r w:rsidR="00A2552E">
        <w:t>гаража</w:t>
      </w:r>
      <w:r>
        <w:t>, будет выпол</w:t>
      </w:r>
      <w:r w:rsidR="00074A86">
        <w:t xml:space="preserve">нен вход в Систему </w:t>
      </w:r>
      <w:r w:rsidRPr="00AF64C2">
        <w:t xml:space="preserve">от имени данного пользователя. </w:t>
      </w:r>
    </w:p>
    <w:p w14:paraId="4F6C5B39" w14:textId="77777777" w:rsidR="00C972F9" w:rsidRDefault="00C972F9" w:rsidP="00C972F9">
      <w:pPr>
        <w:pStyle w:val="a5"/>
      </w:pPr>
      <w:r w:rsidRPr="00AF64C2">
        <w:lastRenderedPageBreak/>
        <w:t>В случае</w:t>
      </w:r>
      <w:r w:rsidR="00D16F14">
        <w:t>,</w:t>
      </w:r>
      <w:r w:rsidRPr="00AF64C2">
        <w:t xml:space="preserve"> если введенные данные не соответствуют данным ни одной учетной записи, либо при вводе данных была допущена ошибка, выда</w:t>
      </w:r>
      <w:r>
        <w:t xml:space="preserve">ется предупреждение и вход в </w:t>
      </w:r>
      <w:r w:rsidR="00074A86">
        <w:t xml:space="preserve">Систему </w:t>
      </w:r>
      <w:r w:rsidR="00A060A4">
        <w:t>не выполняется</w:t>
      </w:r>
      <w:r w:rsidRPr="00AF64C2">
        <w:t xml:space="preserve"> (</w:t>
      </w:r>
      <w:r w:rsidR="00074A86">
        <w:fldChar w:fldCharType="begin"/>
      </w:r>
      <w:r w:rsidR="00074A86">
        <w:instrText xml:space="preserve"> REF _Ref496083495 \h </w:instrText>
      </w:r>
      <w:r w:rsidR="00074A86">
        <w:fldChar w:fldCharType="separate"/>
      </w:r>
      <w:r w:rsidR="001D4934" w:rsidRPr="00AF64C2">
        <w:t xml:space="preserve">Рисунок </w:t>
      </w:r>
      <w:r w:rsidR="001D4934">
        <w:rPr>
          <w:noProof/>
        </w:rPr>
        <w:t>3</w:t>
      </w:r>
      <w:r w:rsidR="00074A86">
        <w:fldChar w:fldCharType="end"/>
      </w:r>
      <w:r w:rsidRPr="00AF64C2">
        <w:t>).</w:t>
      </w:r>
    </w:p>
    <w:p w14:paraId="0AF474AC" w14:textId="77777777" w:rsidR="00074A86" w:rsidRPr="00AF64C2" w:rsidRDefault="00074A86" w:rsidP="00074A86">
      <w:pPr>
        <w:pStyle w:val="a5"/>
        <w:jc w:val="center"/>
      </w:pPr>
      <w:r>
        <w:rPr>
          <w:noProof/>
        </w:rPr>
        <w:drawing>
          <wp:inline distT="0" distB="0" distL="0" distR="0" wp14:anchorId="5B603F7E" wp14:editId="1670B638">
            <wp:extent cx="3295934" cy="1612963"/>
            <wp:effectExtent l="0" t="0" r="0" b="635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34" cy="1612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2CB197" w14:textId="77777777" w:rsidR="00C972F9" w:rsidRPr="00AF64C2" w:rsidRDefault="00C972F9" w:rsidP="00C972F9">
      <w:pPr>
        <w:pStyle w:val="a5"/>
        <w:jc w:val="center"/>
      </w:pPr>
      <w:bookmarkStart w:id="38" w:name="_Ref496083495"/>
      <w:r w:rsidRPr="00AF64C2">
        <w:t xml:space="preserve">Рисунок </w:t>
      </w:r>
      <w:fldSimple w:instr=" SEQ Рисунок \* ARABIC ">
        <w:r w:rsidR="00ED73DB">
          <w:rPr>
            <w:noProof/>
          </w:rPr>
          <w:t>3</w:t>
        </w:r>
      </w:fldSimple>
      <w:bookmarkEnd w:id="38"/>
      <w:r w:rsidRPr="00AF64C2">
        <w:t xml:space="preserve">. </w:t>
      </w:r>
      <w:r w:rsidRPr="00AF64C2">
        <w:rPr>
          <w:b/>
        </w:rPr>
        <w:t>Ошибка входа в систему</w:t>
      </w:r>
    </w:p>
    <w:p w14:paraId="50A5D628" w14:textId="77777777" w:rsidR="00C972F9" w:rsidRPr="00AF64C2" w:rsidRDefault="00C972F9" w:rsidP="00C972F9">
      <w:pPr>
        <w:pStyle w:val="a5"/>
      </w:pPr>
      <w:r w:rsidRPr="00AF64C2">
        <w:t xml:space="preserve">В </w:t>
      </w:r>
      <w:r w:rsidR="006A42AA">
        <w:t>данном</w:t>
      </w:r>
      <w:r w:rsidR="006A42AA" w:rsidRPr="00AF64C2">
        <w:t xml:space="preserve"> </w:t>
      </w:r>
      <w:r w:rsidRPr="00AF64C2">
        <w:t>случае следует проверить введенные данные, либо обратиться к администратору Системы.</w:t>
      </w:r>
    </w:p>
    <w:p w14:paraId="05159061" w14:textId="77777777" w:rsidR="00DA0E99" w:rsidRPr="006262C6" w:rsidRDefault="00DA0E99" w:rsidP="00DA0E99">
      <w:pPr>
        <w:pStyle w:val="22"/>
      </w:pPr>
      <w:bookmarkStart w:id="39" w:name="_Toc494792728"/>
      <w:bookmarkStart w:id="40" w:name="_Toc494792859"/>
      <w:bookmarkStart w:id="41" w:name="_Toc526247855"/>
      <w:r>
        <w:rPr>
          <w:lang w:val="ru-RU"/>
        </w:rPr>
        <w:t>Порядок проверки работоспособности</w:t>
      </w:r>
      <w:bookmarkEnd w:id="39"/>
      <w:bookmarkEnd w:id="40"/>
      <w:bookmarkEnd w:id="41"/>
    </w:p>
    <w:p w14:paraId="27509688" w14:textId="77777777" w:rsidR="006262C6" w:rsidRDefault="006262C6" w:rsidP="006262C6">
      <w:pPr>
        <w:pStyle w:val="a5"/>
      </w:pPr>
      <w:r w:rsidRPr="00AF64C2">
        <w:t xml:space="preserve">АРМ </w:t>
      </w:r>
      <w:r w:rsidR="003F4BD7">
        <w:t xml:space="preserve">работника </w:t>
      </w:r>
      <w:r w:rsidR="00A2552E">
        <w:t>гаража</w:t>
      </w:r>
      <w:r w:rsidR="003F4BD7">
        <w:t xml:space="preserve"> </w:t>
      </w:r>
      <w:r w:rsidRPr="00AF64C2">
        <w:t xml:space="preserve"> готов</w:t>
      </w:r>
      <w:r>
        <w:t>о</w:t>
      </w:r>
      <w:r w:rsidRPr="00AF64C2">
        <w:t xml:space="preserve"> к работе, если в результате действий </w:t>
      </w:r>
      <w:r w:rsidR="00D16F14">
        <w:t>пользователя, описанных в пунктах</w:t>
      </w:r>
      <w:r w:rsidRPr="00AF64C2">
        <w:t xml:space="preserve"> </w:t>
      </w:r>
      <w:r w:rsidR="00D51F3A">
        <w:fldChar w:fldCharType="begin"/>
      </w:r>
      <w:r w:rsidR="00D51F3A">
        <w:instrText xml:space="preserve"> REF _Ref496693710 \r \h </w:instrText>
      </w:r>
      <w:r w:rsidR="00D51F3A">
        <w:fldChar w:fldCharType="separate"/>
      </w:r>
      <w:r w:rsidR="001D4934">
        <w:t>3.1</w:t>
      </w:r>
      <w:r w:rsidR="00D51F3A">
        <w:fldChar w:fldCharType="end"/>
      </w:r>
      <w:r w:rsidR="00D16F14">
        <w:t xml:space="preserve"> и </w:t>
      </w:r>
      <w:r w:rsidR="00D51F3A">
        <w:fldChar w:fldCharType="begin"/>
      </w:r>
      <w:r w:rsidR="00D51F3A">
        <w:instrText xml:space="preserve"> REF _Ref496693727 \r \h </w:instrText>
      </w:r>
      <w:r w:rsidR="00D51F3A">
        <w:fldChar w:fldCharType="separate"/>
      </w:r>
      <w:r w:rsidR="001D4934">
        <w:t>3.2</w:t>
      </w:r>
      <w:r w:rsidR="00D51F3A">
        <w:fldChar w:fldCharType="end"/>
      </w:r>
      <w:r w:rsidR="00074A86">
        <w:t xml:space="preserve"> </w:t>
      </w:r>
      <w:r w:rsidR="00A2447D">
        <w:t>настоящего документа</w:t>
      </w:r>
      <w:r w:rsidR="00074A86">
        <w:t xml:space="preserve">, </w:t>
      </w:r>
      <w:r w:rsidR="00A060A4">
        <w:t xml:space="preserve">отображается </w:t>
      </w:r>
      <w:r w:rsidR="00074A86">
        <w:t xml:space="preserve">раздел меню </w:t>
      </w:r>
      <w:r w:rsidR="003F4BD7">
        <w:rPr>
          <w:rFonts w:eastAsia="Times New Roman"/>
        </w:rPr>
        <w:t>«</w:t>
      </w:r>
      <w:r w:rsidR="00A2552E">
        <w:rPr>
          <w:rFonts w:eastAsia="Times New Roman"/>
        </w:rPr>
        <w:t xml:space="preserve">Гараж» </w:t>
      </w:r>
      <w:r w:rsidRPr="003F4BD7">
        <w:rPr>
          <w:color w:val="000000" w:themeColor="text1"/>
        </w:rPr>
        <w:t>при этом отсутствуют сообщени</w:t>
      </w:r>
      <w:r w:rsidR="00A060A4" w:rsidRPr="003F4BD7">
        <w:rPr>
          <w:color w:val="000000" w:themeColor="text1"/>
        </w:rPr>
        <w:t>я</w:t>
      </w:r>
      <w:r w:rsidRPr="003F4BD7">
        <w:rPr>
          <w:color w:val="000000" w:themeColor="text1"/>
        </w:rPr>
        <w:t xml:space="preserve"> об ошибках </w:t>
      </w:r>
      <w:r w:rsidRPr="00AF64C2">
        <w:t>(</w:t>
      </w:r>
      <w:r w:rsidR="00074A86">
        <w:fldChar w:fldCharType="begin"/>
      </w:r>
      <w:r w:rsidR="00074A86">
        <w:instrText xml:space="preserve"> REF _Ref496084292 \h </w:instrText>
      </w:r>
      <w:r w:rsidR="00074A86">
        <w:fldChar w:fldCharType="separate"/>
      </w:r>
      <w:r w:rsidR="001D4934">
        <w:t xml:space="preserve">Рисунок </w:t>
      </w:r>
      <w:r w:rsidR="001D4934">
        <w:rPr>
          <w:noProof/>
        </w:rPr>
        <w:t>4</w:t>
      </w:r>
      <w:r w:rsidR="00074A86">
        <w:fldChar w:fldCharType="end"/>
      </w:r>
      <w:r w:rsidRPr="00AF64C2">
        <w:t>).</w:t>
      </w:r>
    </w:p>
    <w:p w14:paraId="59ABA936" w14:textId="77777777" w:rsidR="00074A86" w:rsidRDefault="00BC3EC1" w:rsidP="00E82644">
      <w:pPr>
        <w:pStyle w:val="a5"/>
        <w:ind w:firstLine="0"/>
      </w:pPr>
      <w:r>
        <w:rPr>
          <w:noProof/>
        </w:rPr>
        <w:drawing>
          <wp:inline distT="0" distB="0" distL="0" distR="0" wp14:anchorId="7D0B35F7" wp14:editId="32224AB4">
            <wp:extent cx="5926455" cy="336550"/>
            <wp:effectExtent l="19050" t="19050" r="17145" b="2540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3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87533C" w14:textId="77777777" w:rsidR="00074A86" w:rsidRPr="00074A86" w:rsidRDefault="00074A86" w:rsidP="00074A86">
      <w:pPr>
        <w:pStyle w:val="afe"/>
        <w:rPr>
          <w:b/>
        </w:rPr>
      </w:pPr>
      <w:bookmarkStart w:id="42" w:name="_Ref496084292"/>
      <w:bookmarkStart w:id="43" w:name="_Ref496084275"/>
      <w:r>
        <w:t xml:space="preserve">Рисунок </w:t>
      </w:r>
      <w:fldSimple w:instr=" SEQ Рисунок \* ARABIC ">
        <w:r w:rsidR="00ED73DB">
          <w:rPr>
            <w:noProof/>
          </w:rPr>
          <w:t>4</w:t>
        </w:r>
      </w:fldSimple>
      <w:bookmarkEnd w:id="42"/>
      <w:r>
        <w:t xml:space="preserve">. </w:t>
      </w:r>
      <w:r w:rsidRPr="00074A86">
        <w:rPr>
          <w:b/>
        </w:rPr>
        <w:t>Раздел</w:t>
      </w:r>
      <w:r w:rsidR="00CD7D27">
        <w:rPr>
          <w:b/>
        </w:rPr>
        <w:t>ы</w:t>
      </w:r>
      <w:r w:rsidRPr="00074A86">
        <w:rPr>
          <w:b/>
        </w:rPr>
        <w:t xml:space="preserve"> меню </w:t>
      </w:r>
      <w:bookmarkEnd w:id="43"/>
      <w:r w:rsidR="00BC3EC1">
        <w:rPr>
          <w:b/>
        </w:rPr>
        <w:t>доступные работнику гаража</w:t>
      </w:r>
    </w:p>
    <w:p w14:paraId="4790FDBD" w14:textId="77777777" w:rsidR="006262C6" w:rsidRPr="00AF64C2" w:rsidRDefault="006262C6" w:rsidP="006262C6">
      <w:pPr>
        <w:pStyle w:val="a5"/>
        <w:rPr>
          <w:noProof/>
        </w:rPr>
      </w:pPr>
      <w:r w:rsidRPr="00AF64C2">
        <w:rPr>
          <w:lang w:eastAsia="x-none"/>
        </w:rPr>
        <w:t xml:space="preserve">Для завершения работы с </w:t>
      </w:r>
      <w:r w:rsidR="006A42AA">
        <w:rPr>
          <w:lang w:eastAsia="x-none"/>
        </w:rPr>
        <w:t>Системой</w:t>
      </w:r>
      <w:r w:rsidR="006A42AA" w:rsidRPr="00AF64C2">
        <w:rPr>
          <w:lang w:eastAsia="x-none"/>
        </w:rPr>
        <w:t xml:space="preserve"> </w:t>
      </w:r>
      <w:r w:rsidRPr="00AF64C2">
        <w:rPr>
          <w:lang w:eastAsia="x-none"/>
        </w:rPr>
        <w:t xml:space="preserve">необходимо нажать </w:t>
      </w:r>
      <w:r w:rsidR="006A42AA">
        <w:rPr>
          <w:lang w:eastAsia="x-none"/>
        </w:rPr>
        <w:t xml:space="preserve">на </w:t>
      </w:r>
      <w:r w:rsidRPr="00AF64C2">
        <w:rPr>
          <w:lang w:eastAsia="x-none"/>
        </w:rPr>
        <w:t xml:space="preserve">кнопку </w:t>
      </w:r>
      <w:r w:rsidRPr="00AF64C2">
        <w:rPr>
          <w:noProof/>
        </w:rPr>
        <w:t>«Выйти», расположенную в правой верхней части окна (</w:t>
      </w:r>
      <w:r w:rsidR="00074A86">
        <w:rPr>
          <w:noProof/>
        </w:rPr>
        <w:fldChar w:fldCharType="begin"/>
      </w:r>
      <w:r w:rsidR="00074A86">
        <w:rPr>
          <w:noProof/>
        </w:rPr>
        <w:instrText xml:space="preserve"> REF _Ref496084474 \h </w:instrText>
      </w:r>
      <w:r w:rsidR="00074A86">
        <w:rPr>
          <w:noProof/>
        </w:rPr>
      </w:r>
      <w:r w:rsidR="00074A86">
        <w:rPr>
          <w:noProof/>
        </w:rPr>
        <w:fldChar w:fldCharType="separate"/>
      </w:r>
      <w:r w:rsidR="001D4934" w:rsidRPr="00AF64C2">
        <w:rPr>
          <w:color w:val="000000" w:themeColor="text1"/>
        </w:rPr>
        <w:t xml:space="preserve">Рисунок </w:t>
      </w:r>
      <w:r w:rsidR="001D4934">
        <w:rPr>
          <w:noProof/>
          <w:color w:val="000000" w:themeColor="text1"/>
        </w:rPr>
        <w:t>5</w:t>
      </w:r>
      <w:r w:rsidR="00074A86">
        <w:rPr>
          <w:noProof/>
        </w:rPr>
        <w:fldChar w:fldCharType="end"/>
      </w:r>
      <w:r w:rsidRPr="00AF64C2">
        <w:rPr>
          <w:noProof/>
        </w:rPr>
        <w:t>).</w:t>
      </w:r>
    </w:p>
    <w:p w14:paraId="20630671" w14:textId="77777777" w:rsidR="006262C6" w:rsidRPr="00AF64C2" w:rsidRDefault="00BC3EC1" w:rsidP="00E82644">
      <w:pPr>
        <w:pStyle w:val="a5"/>
        <w:ind w:firstLine="0"/>
        <w:rPr>
          <w:noProof/>
        </w:rPr>
      </w:pPr>
      <w:r>
        <w:rPr>
          <w:noProof/>
        </w:rPr>
        <w:drawing>
          <wp:inline distT="0" distB="0" distL="0" distR="0" wp14:anchorId="6898AC89" wp14:editId="441FF91B">
            <wp:extent cx="5934710" cy="310515"/>
            <wp:effectExtent l="19050" t="19050" r="27940" b="1333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0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FADB2B" w14:textId="77777777" w:rsidR="006262C6" w:rsidRPr="00DA0E99" w:rsidRDefault="006262C6" w:rsidP="00074A86">
      <w:pPr>
        <w:pStyle w:val="a5"/>
        <w:jc w:val="center"/>
      </w:pPr>
      <w:bookmarkStart w:id="44" w:name="_Ref496084474"/>
      <w:r w:rsidRPr="00AF64C2">
        <w:rPr>
          <w:color w:val="000000" w:themeColor="text1"/>
        </w:rPr>
        <w:t xml:space="preserve">Рисунок </w:t>
      </w:r>
      <w:r w:rsidRPr="00AF64C2">
        <w:rPr>
          <w:color w:val="000000" w:themeColor="text1"/>
        </w:rPr>
        <w:fldChar w:fldCharType="begin"/>
      </w:r>
      <w:r w:rsidRPr="00AF64C2">
        <w:rPr>
          <w:color w:val="000000" w:themeColor="text1"/>
        </w:rPr>
        <w:instrText xml:space="preserve"> SEQ Рисунок \* ARABIC </w:instrText>
      </w:r>
      <w:r w:rsidRPr="00AF64C2">
        <w:rPr>
          <w:color w:val="000000" w:themeColor="text1"/>
        </w:rPr>
        <w:fldChar w:fldCharType="separate"/>
      </w:r>
      <w:r w:rsidR="00ED73DB">
        <w:rPr>
          <w:noProof/>
          <w:color w:val="000000" w:themeColor="text1"/>
        </w:rPr>
        <w:t>5</w:t>
      </w:r>
      <w:r w:rsidRPr="00AF64C2">
        <w:rPr>
          <w:color w:val="000000" w:themeColor="text1"/>
        </w:rPr>
        <w:fldChar w:fldCharType="end"/>
      </w:r>
      <w:bookmarkEnd w:id="44"/>
      <w:r w:rsidRPr="00AF64C2">
        <w:rPr>
          <w:color w:val="000000" w:themeColor="text1"/>
        </w:rPr>
        <w:t>.</w:t>
      </w:r>
      <w:r w:rsidRPr="00AF64C2">
        <w:t xml:space="preserve"> </w:t>
      </w:r>
      <w:r w:rsidRPr="00AF64C2">
        <w:rPr>
          <w:b/>
        </w:rPr>
        <w:t xml:space="preserve">Завершение работы в АРМ </w:t>
      </w:r>
      <w:r w:rsidR="00BC3EC1">
        <w:rPr>
          <w:b/>
        </w:rPr>
        <w:t>Гараж</w:t>
      </w:r>
    </w:p>
    <w:p w14:paraId="5FB6CA59" w14:textId="77777777" w:rsidR="00DA0E99" w:rsidRPr="00DA0E99" w:rsidRDefault="00DA0E99" w:rsidP="00DA0E99">
      <w:pPr>
        <w:pStyle w:val="12"/>
      </w:pPr>
      <w:bookmarkStart w:id="45" w:name="_Toc494792729"/>
      <w:bookmarkStart w:id="46" w:name="_Toc494792860"/>
      <w:bookmarkStart w:id="47" w:name="_Toc526247856"/>
      <w:r>
        <w:rPr>
          <w:lang w:val="ru-RU"/>
        </w:rPr>
        <w:lastRenderedPageBreak/>
        <w:t>Описание операций</w:t>
      </w:r>
      <w:bookmarkEnd w:id="45"/>
      <w:bookmarkEnd w:id="46"/>
      <w:bookmarkEnd w:id="47"/>
    </w:p>
    <w:p w14:paraId="027DAE59" w14:textId="77777777" w:rsidR="00C972F9" w:rsidRPr="00DD6AEF" w:rsidRDefault="00461C4E" w:rsidP="00E46FEE">
      <w:pPr>
        <w:pStyle w:val="22"/>
        <w:rPr>
          <w:color w:val="000000" w:themeColor="text1"/>
        </w:rPr>
      </w:pPr>
      <w:bookmarkStart w:id="48" w:name="_Toc526247857"/>
      <w:bookmarkStart w:id="49" w:name="_Toc494792730"/>
      <w:bookmarkStart w:id="50" w:name="_Toc494792861"/>
      <w:r>
        <w:rPr>
          <w:color w:val="000000" w:themeColor="text1"/>
          <w:lang w:val="ru-RU"/>
        </w:rPr>
        <w:t>Выдача ключей</w:t>
      </w:r>
      <w:bookmarkEnd w:id="48"/>
    </w:p>
    <w:p w14:paraId="2A964308" w14:textId="77777777" w:rsidR="00461C4E" w:rsidRPr="00461C4E" w:rsidRDefault="00461C4E" w:rsidP="00AB1567">
      <w:pPr>
        <w:pStyle w:val="a5"/>
      </w:pPr>
      <w:r w:rsidRPr="00461C4E">
        <w:t xml:space="preserve">После авторизации откроется главная </w:t>
      </w:r>
      <w:proofErr w:type="gramStart"/>
      <w:r w:rsidRPr="00461C4E">
        <w:t>страница  АРМ</w:t>
      </w:r>
      <w:proofErr w:type="gramEnd"/>
      <w:r w:rsidRPr="00461C4E">
        <w:t xml:space="preserve"> Гаража - раздел «Гараж»</w:t>
      </w:r>
      <w:r w:rsidR="00C7316B">
        <w:t xml:space="preserve"> (</w:t>
      </w:r>
      <w:r w:rsidR="00C7316B">
        <w:fldChar w:fldCharType="begin"/>
      </w:r>
      <w:r w:rsidR="00C7316B">
        <w:instrText xml:space="preserve"> REF _Ref510539810 \h </w:instrText>
      </w:r>
      <w:r w:rsidR="00C7316B">
        <w:fldChar w:fldCharType="separate"/>
      </w:r>
      <w:r w:rsidR="00C7316B" w:rsidRPr="00461C4E">
        <w:rPr>
          <w:bCs/>
        </w:rPr>
        <w:t xml:space="preserve">Рисунок </w:t>
      </w:r>
      <w:r w:rsidR="00C7316B">
        <w:rPr>
          <w:bCs/>
          <w:noProof/>
        </w:rPr>
        <w:t>6</w:t>
      </w:r>
      <w:r w:rsidR="00C7316B">
        <w:fldChar w:fldCharType="end"/>
      </w:r>
      <w:r w:rsidRPr="00461C4E">
        <w:t xml:space="preserve">). В </w:t>
      </w:r>
      <w:r w:rsidR="00AB1567">
        <w:t>табличной части формы отразится</w:t>
      </w:r>
      <w:r w:rsidRPr="00461C4E">
        <w:t xml:space="preserve"> информация:</w:t>
      </w:r>
    </w:p>
    <w:p w14:paraId="61965450" w14:textId="77777777" w:rsidR="00461C4E" w:rsidRPr="00461C4E" w:rsidRDefault="00461C4E" w:rsidP="00AB1567">
      <w:pPr>
        <w:pStyle w:val="a0"/>
      </w:pPr>
      <w:r w:rsidRPr="00461C4E">
        <w:t>о  транспортном средстве, находящемся  в гараже (государственный номер, тип, модель ТС);</w:t>
      </w:r>
    </w:p>
    <w:p w14:paraId="5F2D59B3" w14:textId="77777777" w:rsidR="00461C4E" w:rsidRPr="00461C4E" w:rsidRDefault="00461C4E" w:rsidP="00AB1567">
      <w:pPr>
        <w:pStyle w:val="a0"/>
      </w:pPr>
      <w:r w:rsidRPr="00461C4E">
        <w:t>о текущем статусе транспортного средства (в наряде, в гараже), времени изменения статуса  и данные сотрудника изменившего статус;</w:t>
      </w:r>
    </w:p>
    <w:p w14:paraId="69D723A8" w14:textId="77777777" w:rsidR="00461C4E" w:rsidRPr="00461C4E" w:rsidRDefault="00461C4E" w:rsidP="00AB1567">
      <w:pPr>
        <w:pStyle w:val="a0"/>
      </w:pPr>
      <w:r w:rsidRPr="00461C4E">
        <w:t>данные ответственного лица за ТС на данный момент;</w:t>
      </w:r>
    </w:p>
    <w:p w14:paraId="7D7FD8FE" w14:textId="77777777" w:rsidR="00461C4E" w:rsidRPr="00461C4E" w:rsidRDefault="00461C4E" w:rsidP="00AB1567">
      <w:pPr>
        <w:pStyle w:val="a0"/>
      </w:pPr>
      <w:r w:rsidRPr="00461C4E">
        <w:t>данные о техническом состоянии ТС;</w:t>
      </w:r>
    </w:p>
    <w:p w14:paraId="2CB476DE" w14:textId="77777777" w:rsidR="00461C4E" w:rsidRPr="00461C4E" w:rsidRDefault="00461C4E" w:rsidP="00AB1567">
      <w:pPr>
        <w:pStyle w:val="a0"/>
      </w:pPr>
      <w:r w:rsidRPr="00461C4E">
        <w:t xml:space="preserve"> о доступном действии. В зависимости от текущего статуса ТС доступно действие «выдать ключи» или «принять ключи».</w:t>
      </w:r>
    </w:p>
    <w:p w14:paraId="22410063" w14:textId="77777777" w:rsidR="00461C4E" w:rsidRPr="00461C4E" w:rsidRDefault="00461C4E" w:rsidP="00AB1567">
      <w:pPr>
        <w:pStyle w:val="a5"/>
      </w:pPr>
      <w:r w:rsidRPr="00461C4E">
        <w:t xml:space="preserve">По умолчанию на экране выводится информация о 10 ТС, изменить количество можно при помощи кнопок </w:t>
      </w:r>
      <w:r w:rsidRPr="00461C4E">
        <w:rPr>
          <w:noProof/>
        </w:rPr>
        <w:drawing>
          <wp:inline distT="0" distB="0" distL="0" distR="0" wp14:anchorId="19A46BE2" wp14:editId="53CB863B">
            <wp:extent cx="781050" cy="17464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2415" cy="1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C4E">
        <w:t xml:space="preserve">. </w:t>
      </w:r>
    </w:p>
    <w:p w14:paraId="32B8925C" w14:textId="77777777" w:rsidR="00461C4E" w:rsidRPr="00461C4E" w:rsidRDefault="00461C4E" w:rsidP="00C7316B">
      <w:pPr>
        <w:pStyle w:val="a5"/>
        <w:ind w:firstLine="0"/>
        <w:jc w:val="center"/>
      </w:pPr>
      <w:r w:rsidRPr="00461C4E">
        <w:rPr>
          <w:noProof/>
        </w:rPr>
        <w:drawing>
          <wp:inline distT="0" distB="0" distL="0" distR="0" wp14:anchorId="41E96A10" wp14:editId="3296BF7B">
            <wp:extent cx="5460520" cy="1374570"/>
            <wp:effectExtent l="19050" t="19050" r="26035" b="16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65536" cy="13758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DD39655" w14:textId="77777777" w:rsidR="00461C4E" w:rsidRPr="00461C4E" w:rsidRDefault="00461C4E" w:rsidP="00C7316B">
      <w:pPr>
        <w:pStyle w:val="a5"/>
        <w:jc w:val="center"/>
        <w:rPr>
          <w:b/>
          <w:bCs/>
        </w:rPr>
      </w:pPr>
      <w:bookmarkStart w:id="51" w:name="_Ref510539810"/>
      <w:r w:rsidRPr="00461C4E">
        <w:rPr>
          <w:bCs/>
        </w:rPr>
        <w:t xml:space="preserve">Рисунок </w:t>
      </w:r>
      <w:r w:rsidRPr="00461C4E">
        <w:rPr>
          <w:bCs/>
        </w:rPr>
        <w:fldChar w:fldCharType="begin"/>
      </w:r>
      <w:r w:rsidRPr="00461C4E">
        <w:rPr>
          <w:bCs/>
        </w:rPr>
        <w:instrText xml:space="preserve"> SEQ Рисунок \* ARABIC </w:instrText>
      </w:r>
      <w:r w:rsidRPr="00461C4E">
        <w:rPr>
          <w:bCs/>
        </w:rPr>
        <w:fldChar w:fldCharType="separate"/>
      </w:r>
      <w:r w:rsidR="00C7316B">
        <w:rPr>
          <w:bCs/>
          <w:noProof/>
        </w:rPr>
        <w:t>6</w:t>
      </w:r>
      <w:r w:rsidRPr="00461C4E">
        <w:fldChar w:fldCharType="end"/>
      </w:r>
      <w:bookmarkEnd w:id="51"/>
      <w:r w:rsidRPr="00461C4E">
        <w:rPr>
          <w:bCs/>
        </w:rPr>
        <w:t xml:space="preserve">. </w:t>
      </w:r>
      <w:r w:rsidRPr="00461C4E">
        <w:rPr>
          <w:b/>
          <w:bCs/>
        </w:rPr>
        <w:t>Раздел «Гараж».</w:t>
      </w:r>
    </w:p>
    <w:p w14:paraId="693B1C95" w14:textId="77777777" w:rsidR="00461C4E" w:rsidRPr="00461C4E" w:rsidRDefault="00461C4E" w:rsidP="00AB1567">
      <w:pPr>
        <w:pStyle w:val="a5"/>
      </w:pPr>
      <w:r w:rsidRPr="00461C4E">
        <w:t>Для выдачи ключей необходимо выбрать ТС, назначенное</w:t>
      </w:r>
      <w:r w:rsidR="00C7316B">
        <w:t xml:space="preserve"> в наряд и по которому </w:t>
      </w:r>
      <w:proofErr w:type="gramStart"/>
      <w:r w:rsidR="00C7316B">
        <w:t xml:space="preserve">существует </w:t>
      </w:r>
      <w:r w:rsidRPr="00461C4E">
        <w:t xml:space="preserve"> утвержден</w:t>
      </w:r>
      <w:proofErr w:type="gramEnd"/>
      <w:r w:rsidRPr="00461C4E">
        <w:t xml:space="preserve"> маршрут (для удобства поиска добавлен фильтр по номеру ТС). В строке с данными по ТС необходимо нажать на кнопку </w:t>
      </w:r>
      <w:r w:rsidRPr="00461C4E">
        <w:rPr>
          <w:noProof/>
        </w:rPr>
        <w:drawing>
          <wp:inline distT="0" distB="0" distL="0" distR="0" wp14:anchorId="5C3C9917" wp14:editId="1BC9E52B">
            <wp:extent cx="853017" cy="19685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53017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C4E">
        <w:t>(</w:t>
      </w:r>
      <w:r w:rsidRPr="00461C4E">
        <w:fldChar w:fldCharType="begin"/>
      </w:r>
      <w:r w:rsidRPr="00461C4E">
        <w:instrText xml:space="preserve"> REF _Ref510539810 \h  \* MERGEFORMAT </w:instrText>
      </w:r>
      <w:r w:rsidRPr="00461C4E">
        <w:fldChar w:fldCharType="separate"/>
      </w:r>
      <w:r w:rsidR="00C7316B" w:rsidRPr="00C7316B">
        <w:t>Рисунок 6</w:t>
      </w:r>
      <w:r w:rsidRPr="00461C4E">
        <w:fldChar w:fldCharType="end"/>
      </w:r>
      <w:r w:rsidRPr="00461C4E">
        <w:t>).</w:t>
      </w:r>
    </w:p>
    <w:p w14:paraId="1BC47AF0" w14:textId="77777777" w:rsidR="00461C4E" w:rsidRPr="00461C4E" w:rsidRDefault="00461C4E" w:rsidP="00AB1567">
      <w:pPr>
        <w:pStyle w:val="a5"/>
      </w:pPr>
      <w:r w:rsidRPr="00461C4E">
        <w:t>В открывшемся окне необходимо указать причину выдачи ключей:</w:t>
      </w:r>
    </w:p>
    <w:p w14:paraId="5BAD17DC" w14:textId="77777777" w:rsidR="00461C4E" w:rsidRPr="00461C4E" w:rsidRDefault="00461C4E" w:rsidP="00C7316B">
      <w:pPr>
        <w:pStyle w:val="a0"/>
      </w:pPr>
      <w:r w:rsidRPr="00461C4E">
        <w:t xml:space="preserve">При выборе причины «Прочее» нужно заполнить поля «Ответственный за ТС» (указав фамилию водителя, которому выдаются ключи) и «Примечание» (указав причину выдачи ключей). Затем нажать на кнопку  </w:t>
      </w:r>
      <w:r w:rsidRPr="00461C4E">
        <w:rPr>
          <w:noProof/>
        </w:rPr>
        <w:drawing>
          <wp:inline distT="0" distB="0" distL="0" distR="0" wp14:anchorId="2B6965FC" wp14:editId="057A3357">
            <wp:extent cx="393700" cy="217040"/>
            <wp:effectExtent l="0" t="0" r="635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776" cy="21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C4E">
        <w:t xml:space="preserve"> для сохранения введенных данных, либо </w:t>
      </w:r>
      <w:r w:rsidRPr="00461C4E">
        <w:rPr>
          <w:noProof/>
        </w:rPr>
        <w:drawing>
          <wp:inline distT="0" distB="0" distL="0" distR="0" wp14:anchorId="3C104C53" wp14:editId="584CDD13">
            <wp:extent cx="508000" cy="256919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9954" cy="25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C4E">
        <w:t xml:space="preserve"> для закрытия данного окна (</w:t>
      </w:r>
      <w:r w:rsidRPr="00461C4E">
        <w:fldChar w:fldCharType="begin"/>
      </w:r>
      <w:r w:rsidRPr="00461C4E">
        <w:instrText xml:space="preserve"> REF _Ref510539826 \h  \* MERGEFORMAT </w:instrText>
      </w:r>
      <w:r w:rsidRPr="00461C4E">
        <w:fldChar w:fldCharType="separate"/>
      </w:r>
      <w:r w:rsidR="00C7316B" w:rsidRPr="00C7316B">
        <w:t>Рисунок 7</w:t>
      </w:r>
      <w:r w:rsidRPr="00461C4E">
        <w:fldChar w:fldCharType="end"/>
      </w:r>
      <w:r w:rsidRPr="00461C4E">
        <w:t xml:space="preserve">). </w:t>
      </w:r>
    </w:p>
    <w:p w14:paraId="1A79487D" w14:textId="77777777" w:rsidR="00461C4E" w:rsidRPr="00461C4E" w:rsidRDefault="00461C4E" w:rsidP="00C7316B">
      <w:pPr>
        <w:pStyle w:val="a5"/>
        <w:ind w:firstLine="0"/>
      </w:pPr>
      <w:r w:rsidRPr="00461C4E">
        <w:rPr>
          <w:noProof/>
        </w:rPr>
        <w:lastRenderedPageBreak/>
        <w:drawing>
          <wp:inline distT="0" distB="0" distL="0" distR="0" wp14:anchorId="17CA0256" wp14:editId="3BC86E51">
            <wp:extent cx="5970098" cy="1500997"/>
            <wp:effectExtent l="19050" t="19050" r="12065" b="2349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75582" cy="15023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DE96A9" w14:textId="77777777" w:rsidR="00461C4E" w:rsidRPr="00461C4E" w:rsidRDefault="00461C4E" w:rsidP="00C7316B">
      <w:pPr>
        <w:pStyle w:val="a5"/>
        <w:jc w:val="center"/>
        <w:rPr>
          <w:bCs/>
        </w:rPr>
      </w:pPr>
      <w:bookmarkStart w:id="52" w:name="_Ref510539826"/>
      <w:r w:rsidRPr="00461C4E">
        <w:rPr>
          <w:bCs/>
        </w:rPr>
        <w:t xml:space="preserve">Рисунок </w:t>
      </w:r>
      <w:r w:rsidRPr="00461C4E">
        <w:rPr>
          <w:bCs/>
        </w:rPr>
        <w:fldChar w:fldCharType="begin"/>
      </w:r>
      <w:r w:rsidRPr="00461C4E">
        <w:rPr>
          <w:bCs/>
        </w:rPr>
        <w:instrText xml:space="preserve"> SEQ Рисунок \* ARABIC </w:instrText>
      </w:r>
      <w:r w:rsidRPr="00461C4E">
        <w:rPr>
          <w:bCs/>
        </w:rPr>
        <w:fldChar w:fldCharType="separate"/>
      </w:r>
      <w:r w:rsidRPr="00461C4E">
        <w:rPr>
          <w:bCs/>
        </w:rPr>
        <w:t>7</w:t>
      </w:r>
      <w:r w:rsidRPr="00461C4E">
        <w:fldChar w:fldCharType="end"/>
      </w:r>
      <w:bookmarkEnd w:id="52"/>
      <w:r w:rsidRPr="00461C4E">
        <w:rPr>
          <w:bCs/>
        </w:rPr>
        <w:t xml:space="preserve">. </w:t>
      </w:r>
      <w:r w:rsidRPr="00461C4E">
        <w:rPr>
          <w:b/>
          <w:bCs/>
        </w:rPr>
        <w:t>Форма выдачи ключей по причине «Прочие».</w:t>
      </w:r>
    </w:p>
    <w:p w14:paraId="2B46B487" w14:textId="77777777" w:rsidR="00461C4E" w:rsidRPr="00461C4E" w:rsidRDefault="00461C4E" w:rsidP="00C7316B">
      <w:pPr>
        <w:pStyle w:val="a0"/>
      </w:pPr>
      <w:r w:rsidRPr="00461C4E">
        <w:t xml:space="preserve">При выборе причины «Путевой лист»  в окне автоматически заполнятся поля «Наряд», «Маршрут» (механик должен проверить соответствие этих данных с данными путевого листа). При необходимости можно заполнить поле «Примечание». Также  нужно проставить </w:t>
      </w:r>
      <w:proofErr w:type="spellStart"/>
      <w:r w:rsidRPr="00461C4E">
        <w:t>чекбокс</w:t>
      </w:r>
      <w:proofErr w:type="spellEnd"/>
      <w:r w:rsidRPr="00461C4E">
        <w:t xml:space="preserve"> «Выдан планшет», либо указать причину выезда без планшета. Для сохранения введенных данных необходимо нажать  </w:t>
      </w:r>
      <w:r w:rsidRPr="00461C4E">
        <w:rPr>
          <w:noProof/>
        </w:rPr>
        <w:drawing>
          <wp:inline distT="0" distB="0" distL="0" distR="0" wp14:anchorId="133CE16F" wp14:editId="21A12828">
            <wp:extent cx="393700" cy="21704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776" cy="21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C4E">
        <w:t xml:space="preserve">, либо </w:t>
      </w:r>
      <w:r w:rsidRPr="00461C4E">
        <w:rPr>
          <w:noProof/>
        </w:rPr>
        <w:drawing>
          <wp:inline distT="0" distB="0" distL="0" distR="0" wp14:anchorId="3E8E4F49" wp14:editId="74848BAB">
            <wp:extent cx="508000" cy="256919"/>
            <wp:effectExtent l="0" t="0" r="635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9954" cy="25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C4E">
        <w:t xml:space="preserve"> для закрытия данного окна (</w:t>
      </w:r>
      <w:r w:rsidRPr="00461C4E">
        <w:fldChar w:fldCharType="begin"/>
      </w:r>
      <w:r w:rsidRPr="00461C4E">
        <w:instrText xml:space="preserve"> REF _Ref510539880 \h </w:instrText>
      </w:r>
      <w:r w:rsidR="00AB1567">
        <w:instrText xml:space="preserve"> \* MERGEFORMAT </w:instrText>
      </w:r>
      <w:r w:rsidRPr="00461C4E">
        <w:fldChar w:fldCharType="separate"/>
      </w:r>
      <w:r w:rsidRPr="00461C4E">
        <w:t>Рисунок 8</w:t>
      </w:r>
      <w:r w:rsidRPr="00461C4E">
        <w:fldChar w:fldCharType="end"/>
      </w:r>
      <w:r w:rsidRPr="00461C4E">
        <w:t xml:space="preserve">). </w:t>
      </w:r>
    </w:p>
    <w:p w14:paraId="52885E6E" w14:textId="77777777" w:rsidR="00461C4E" w:rsidRPr="00461C4E" w:rsidRDefault="00461C4E" w:rsidP="00C7316B">
      <w:pPr>
        <w:pStyle w:val="a5"/>
        <w:ind w:firstLine="0"/>
        <w:jc w:val="center"/>
      </w:pPr>
      <w:r w:rsidRPr="00461C4E">
        <w:rPr>
          <w:noProof/>
        </w:rPr>
        <w:drawing>
          <wp:inline distT="0" distB="0" distL="0" distR="0" wp14:anchorId="1BEF0B65" wp14:editId="3C94E74D">
            <wp:extent cx="5798218" cy="1725283"/>
            <wp:effectExtent l="19050" t="19050" r="12065" b="279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03544" cy="17268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9B956D" w14:textId="77777777" w:rsidR="00461C4E" w:rsidRPr="00461C4E" w:rsidRDefault="00461C4E" w:rsidP="00C7316B">
      <w:pPr>
        <w:pStyle w:val="a5"/>
        <w:jc w:val="center"/>
        <w:rPr>
          <w:bCs/>
        </w:rPr>
      </w:pPr>
      <w:bookmarkStart w:id="53" w:name="_Ref510539880"/>
      <w:r w:rsidRPr="00461C4E">
        <w:rPr>
          <w:bCs/>
        </w:rPr>
        <w:t xml:space="preserve">Рисунок </w:t>
      </w:r>
      <w:r w:rsidRPr="00461C4E">
        <w:rPr>
          <w:bCs/>
        </w:rPr>
        <w:fldChar w:fldCharType="begin"/>
      </w:r>
      <w:r w:rsidRPr="00461C4E">
        <w:rPr>
          <w:bCs/>
        </w:rPr>
        <w:instrText xml:space="preserve"> SEQ Рисунок \* ARABIC </w:instrText>
      </w:r>
      <w:r w:rsidRPr="00461C4E">
        <w:rPr>
          <w:bCs/>
        </w:rPr>
        <w:fldChar w:fldCharType="separate"/>
      </w:r>
      <w:r w:rsidRPr="00461C4E">
        <w:rPr>
          <w:bCs/>
        </w:rPr>
        <w:t>8</w:t>
      </w:r>
      <w:r w:rsidRPr="00461C4E">
        <w:fldChar w:fldCharType="end"/>
      </w:r>
      <w:bookmarkEnd w:id="53"/>
      <w:r w:rsidRPr="00461C4E">
        <w:rPr>
          <w:bCs/>
        </w:rPr>
        <w:t xml:space="preserve">. </w:t>
      </w:r>
      <w:r w:rsidRPr="00461C4E">
        <w:rPr>
          <w:b/>
          <w:bCs/>
        </w:rPr>
        <w:t>Форма выдачи ключей по причине «Путевой лист».</w:t>
      </w:r>
    </w:p>
    <w:p w14:paraId="6FC04CEA" w14:textId="77777777" w:rsidR="00C7316B" w:rsidRPr="00C7316B" w:rsidRDefault="00461C4E" w:rsidP="00C7316B">
      <w:pPr>
        <w:pStyle w:val="a5"/>
      </w:pPr>
      <w:r w:rsidRPr="00C7316B">
        <w:t>При наличии у машины нескольких  утвержденных маршрутов, после заполнения поля «Причина выдачи ключей», в поле «Наряд» нужно  выбрать фамилию водителя, которому выдаются ключи,  из предлагаемо</w:t>
      </w:r>
      <w:r w:rsidR="00C7316B" w:rsidRPr="00C7316B">
        <w:t xml:space="preserve">го списка. Поле </w:t>
      </w:r>
      <w:r w:rsidRPr="00C7316B">
        <w:t>«Маршрут» заполниться автоматически, после выбора фамилии (</w:t>
      </w:r>
      <w:r w:rsidRPr="00C7316B">
        <w:fldChar w:fldCharType="begin"/>
      </w:r>
      <w:r w:rsidRPr="00C7316B">
        <w:instrText xml:space="preserve"> REF _Ref510539903 \h </w:instrText>
      </w:r>
      <w:r w:rsidR="00AB1567" w:rsidRPr="00C7316B">
        <w:instrText xml:space="preserve"> \* MERGEFORMAT </w:instrText>
      </w:r>
      <w:r w:rsidRPr="00C7316B">
        <w:fldChar w:fldCharType="separate"/>
      </w:r>
      <w:r w:rsidRPr="00C7316B">
        <w:t>Рисунок 9</w:t>
      </w:r>
      <w:r w:rsidRPr="00C7316B">
        <w:fldChar w:fldCharType="end"/>
      </w:r>
      <w:r w:rsidRPr="00C7316B">
        <w:t xml:space="preserve">). </w:t>
      </w:r>
    </w:p>
    <w:p w14:paraId="3F539070" w14:textId="77777777" w:rsidR="00461C4E" w:rsidRPr="00461C4E" w:rsidRDefault="00461C4E" w:rsidP="00C7316B">
      <w:pPr>
        <w:pStyle w:val="a5"/>
        <w:ind w:firstLine="0"/>
        <w:jc w:val="center"/>
      </w:pPr>
      <w:r w:rsidRPr="00461C4E">
        <w:rPr>
          <w:noProof/>
        </w:rPr>
        <w:drawing>
          <wp:inline distT="0" distB="0" distL="0" distR="0" wp14:anchorId="377A44FF" wp14:editId="68B5C42D">
            <wp:extent cx="5684808" cy="1601180"/>
            <wp:effectExtent l="19050" t="19050" r="11430" b="184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06796" cy="16073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D8F407" w14:textId="77777777" w:rsidR="00461C4E" w:rsidRPr="00461C4E" w:rsidRDefault="00461C4E" w:rsidP="00C7316B">
      <w:pPr>
        <w:pStyle w:val="a5"/>
        <w:jc w:val="center"/>
        <w:rPr>
          <w:b/>
          <w:bCs/>
        </w:rPr>
      </w:pPr>
      <w:bookmarkStart w:id="54" w:name="_Ref510539903"/>
      <w:r w:rsidRPr="00461C4E">
        <w:rPr>
          <w:bCs/>
        </w:rPr>
        <w:t xml:space="preserve">Рисунок </w:t>
      </w:r>
      <w:r w:rsidRPr="00461C4E">
        <w:rPr>
          <w:bCs/>
        </w:rPr>
        <w:fldChar w:fldCharType="begin"/>
      </w:r>
      <w:r w:rsidRPr="00461C4E">
        <w:rPr>
          <w:bCs/>
        </w:rPr>
        <w:instrText xml:space="preserve"> SEQ Рисунок \* ARABIC </w:instrText>
      </w:r>
      <w:r w:rsidRPr="00461C4E">
        <w:rPr>
          <w:bCs/>
        </w:rPr>
        <w:fldChar w:fldCharType="separate"/>
      </w:r>
      <w:r w:rsidRPr="00461C4E">
        <w:rPr>
          <w:bCs/>
        </w:rPr>
        <w:t>9</w:t>
      </w:r>
      <w:r w:rsidRPr="00461C4E">
        <w:fldChar w:fldCharType="end"/>
      </w:r>
      <w:bookmarkEnd w:id="54"/>
      <w:r w:rsidRPr="00461C4E">
        <w:rPr>
          <w:bCs/>
        </w:rPr>
        <w:t xml:space="preserve">. </w:t>
      </w:r>
      <w:r w:rsidRPr="00461C4E">
        <w:rPr>
          <w:b/>
          <w:bCs/>
        </w:rPr>
        <w:t>Выбор наряда для выдачи ключей.</w:t>
      </w:r>
    </w:p>
    <w:p w14:paraId="35167421" w14:textId="77777777" w:rsidR="00461C4E" w:rsidRPr="00461C4E" w:rsidRDefault="00C7316B" w:rsidP="00AB1567">
      <w:pPr>
        <w:pStyle w:val="a5"/>
      </w:pPr>
      <w:r>
        <w:rPr>
          <w:i/>
        </w:rPr>
        <w:lastRenderedPageBreak/>
        <w:t xml:space="preserve">Если в поле «Наряд» нет ни одного наряда для выдачи ключей </w:t>
      </w:r>
      <w:r w:rsidR="00461C4E" w:rsidRPr="00461C4E">
        <w:rPr>
          <w:i/>
        </w:rPr>
        <w:t>или не совпадают данные по путевому листу, то механик не имеет право выдавать ключи и направляет водителя к диспетчеру</w:t>
      </w:r>
      <w:r>
        <w:rPr>
          <w:i/>
        </w:rPr>
        <w:t>.</w:t>
      </w:r>
    </w:p>
    <w:p w14:paraId="3971E9AF" w14:textId="77777777" w:rsidR="00461C4E" w:rsidRPr="00461C4E" w:rsidRDefault="00461C4E" w:rsidP="00AB1567">
      <w:pPr>
        <w:pStyle w:val="a5"/>
      </w:pPr>
      <w:r w:rsidRPr="00461C4E">
        <w:t>П</w:t>
      </w:r>
      <w:r w:rsidR="00C7316B">
        <w:t xml:space="preserve">осле </w:t>
      </w:r>
      <w:r w:rsidRPr="00461C4E">
        <w:t>выдачи ключей в таблице  изменятся  данные о текущем статусе, отразится время, дата и данные работника выдавшего</w:t>
      </w:r>
      <w:r w:rsidR="00C7316B">
        <w:t xml:space="preserve"> ключи, ответственным назначае</w:t>
      </w:r>
      <w:r w:rsidRPr="00461C4E">
        <w:t>тся  водитель принявший ключи (</w:t>
      </w:r>
      <w:r w:rsidRPr="00461C4E">
        <w:fldChar w:fldCharType="begin"/>
      </w:r>
      <w:r w:rsidRPr="00461C4E">
        <w:instrText xml:space="preserve"> REF _Ref510539969 \h </w:instrText>
      </w:r>
      <w:r w:rsidR="00AB1567">
        <w:instrText xml:space="preserve"> \* MERGEFORMAT </w:instrText>
      </w:r>
      <w:r w:rsidRPr="00461C4E">
        <w:fldChar w:fldCharType="separate"/>
      </w:r>
      <w:r w:rsidRPr="00461C4E">
        <w:t>Рисунок 10</w:t>
      </w:r>
      <w:r w:rsidRPr="00461C4E">
        <w:fldChar w:fldCharType="end"/>
      </w:r>
      <w:r w:rsidRPr="00461C4E">
        <w:t>). Время выдачи ключей зафиксируется как время начала маршрута.</w:t>
      </w:r>
    </w:p>
    <w:p w14:paraId="621EB44A" w14:textId="77777777" w:rsidR="00461C4E" w:rsidRPr="00461C4E" w:rsidRDefault="00461C4E" w:rsidP="004D5666">
      <w:pPr>
        <w:pStyle w:val="a5"/>
        <w:ind w:firstLine="0"/>
        <w:jc w:val="center"/>
      </w:pPr>
      <w:r w:rsidRPr="00461C4E">
        <w:rPr>
          <w:noProof/>
        </w:rPr>
        <w:drawing>
          <wp:inline distT="0" distB="0" distL="0" distR="0" wp14:anchorId="2033CE83" wp14:editId="7E863B19">
            <wp:extent cx="5857336" cy="1089976"/>
            <wp:effectExtent l="19050" t="19050" r="10160" b="1524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57336" cy="10899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F7734B" w14:textId="77777777" w:rsidR="00461C4E" w:rsidRPr="00461C4E" w:rsidRDefault="00461C4E" w:rsidP="00C7316B">
      <w:pPr>
        <w:pStyle w:val="a5"/>
        <w:jc w:val="center"/>
        <w:rPr>
          <w:bCs/>
        </w:rPr>
      </w:pPr>
      <w:bookmarkStart w:id="55" w:name="_Ref510539969"/>
      <w:r w:rsidRPr="00461C4E">
        <w:rPr>
          <w:bCs/>
        </w:rPr>
        <w:t xml:space="preserve">Рисунок </w:t>
      </w:r>
      <w:r w:rsidRPr="00461C4E">
        <w:rPr>
          <w:bCs/>
        </w:rPr>
        <w:fldChar w:fldCharType="begin"/>
      </w:r>
      <w:r w:rsidRPr="00461C4E">
        <w:rPr>
          <w:bCs/>
        </w:rPr>
        <w:instrText xml:space="preserve"> SEQ Рисунок \* ARABIC </w:instrText>
      </w:r>
      <w:r w:rsidRPr="00461C4E">
        <w:rPr>
          <w:bCs/>
        </w:rPr>
        <w:fldChar w:fldCharType="separate"/>
      </w:r>
      <w:r w:rsidRPr="00461C4E">
        <w:rPr>
          <w:bCs/>
        </w:rPr>
        <w:t>10</w:t>
      </w:r>
      <w:r w:rsidRPr="00461C4E">
        <w:fldChar w:fldCharType="end"/>
      </w:r>
      <w:bookmarkEnd w:id="55"/>
      <w:r w:rsidRPr="00461C4E">
        <w:rPr>
          <w:bCs/>
        </w:rPr>
        <w:t xml:space="preserve">. </w:t>
      </w:r>
      <w:r w:rsidRPr="00461C4E">
        <w:rPr>
          <w:b/>
          <w:bCs/>
        </w:rPr>
        <w:t>Раздел «Гараж» после выдачи ключей.</w:t>
      </w:r>
    </w:p>
    <w:p w14:paraId="060EDA1E" w14:textId="77777777" w:rsidR="00461C4E" w:rsidRPr="00461C4E" w:rsidRDefault="00461C4E" w:rsidP="00C7316B">
      <w:pPr>
        <w:pStyle w:val="22"/>
      </w:pPr>
      <w:bookmarkStart w:id="56" w:name="_Toc510540140"/>
      <w:bookmarkStart w:id="57" w:name="_Toc526247858"/>
      <w:r w:rsidRPr="00461C4E">
        <w:t>Прием ключей.</w:t>
      </w:r>
      <w:bookmarkEnd w:id="56"/>
      <w:bookmarkEnd w:id="57"/>
    </w:p>
    <w:p w14:paraId="02D26A86" w14:textId="77777777" w:rsidR="00461C4E" w:rsidRPr="00461C4E" w:rsidRDefault="00461C4E" w:rsidP="00AB1567">
      <w:pPr>
        <w:pStyle w:val="a5"/>
      </w:pPr>
      <w:r w:rsidRPr="00461C4E">
        <w:t>После возвращения  ТС в гараж, водителю необход</w:t>
      </w:r>
      <w:r w:rsidR="004D5666">
        <w:t>имо сдать ключи</w:t>
      </w:r>
      <w:r w:rsidRPr="00461C4E">
        <w:t xml:space="preserve">.  Для принятия ключей от водителя необходимо нажать на кнопку  </w:t>
      </w:r>
      <w:r w:rsidRPr="00461C4E">
        <w:rPr>
          <w:noProof/>
        </w:rPr>
        <w:drawing>
          <wp:inline distT="0" distB="0" distL="0" distR="0" wp14:anchorId="7E96212B" wp14:editId="60836ED2">
            <wp:extent cx="768350" cy="189716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8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C4E">
        <w:t>, в модальном окне отметить с</w:t>
      </w:r>
      <w:r w:rsidR="004D5666">
        <w:t>остояние ТС (по умолчанию состояние ТС отмечено как рабочее</w:t>
      </w:r>
      <w:r w:rsidRPr="00461C4E">
        <w:t xml:space="preserve">) нажать на кнопку </w:t>
      </w:r>
      <w:r w:rsidRPr="00461C4E">
        <w:rPr>
          <w:noProof/>
        </w:rPr>
        <w:drawing>
          <wp:inline distT="0" distB="0" distL="0" distR="0" wp14:anchorId="2D3F6667" wp14:editId="74483769">
            <wp:extent cx="425450" cy="21522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8774" cy="21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C4E">
        <w:t xml:space="preserve">, для принятия ключей от водителя, или </w:t>
      </w:r>
      <w:r w:rsidRPr="00461C4E">
        <w:rPr>
          <w:noProof/>
        </w:rPr>
        <w:drawing>
          <wp:inline distT="0" distB="0" distL="0" distR="0" wp14:anchorId="1182A79D" wp14:editId="5C64FE3C">
            <wp:extent cx="438150" cy="227611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22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666">
        <w:t xml:space="preserve"> для закрытия окна</w:t>
      </w:r>
      <w:r w:rsidRPr="00461C4E">
        <w:t xml:space="preserve"> (</w:t>
      </w:r>
      <w:r w:rsidRPr="00461C4E">
        <w:fldChar w:fldCharType="begin"/>
      </w:r>
      <w:r w:rsidRPr="00461C4E">
        <w:instrText xml:space="preserve"> REF _Ref510539986 \h </w:instrText>
      </w:r>
      <w:r w:rsidR="00AB1567">
        <w:instrText xml:space="preserve"> \* MERGEFORMAT </w:instrText>
      </w:r>
      <w:r w:rsidRPr="00461C4E">
        <w:fldChar w:fldCharType="separate"/>
      </w:r>
      <w:r w:rsidRPr="00461C4E">
        <w:t>Рисунок 11</w:t>
      </w:r>
      <w:r w:rsidRPr="00461C4E">
        <w:fldChar w:fldCharType="end"/>
      </w:r>
      <w:r w:rsidRPr="00461C4E">
        <w:t>).</w:t>
      </w:r>
    </w:p>
    <w:p w14:paraId="5D4D3DF1" w14:textId="77777777" w:rsidR="00461C4E" w:rsidRPr="00461C4E" w:rsidRDefault="00461C4E" w:rsidP="00C7316B">
      <w:pPr>
        <w:pStyle w:val="a5"/>
        <w:ind w:firstLine="0"/>
      </w:pPr>
      <w:r w:rsidRPr="00461C4E">
        <w:rPr>
          <w:noProof/>
        </w:rPr>
        <w:drawing>
          <wp:inline distT="0" distB="0" distL="0" distR="0" wp14:anchorId="297A3996" wp14:editId="50FFF7A6">
            <wp:extent cx="5940425" cy="1322479"/>
            <wp:effectExtent l="19050" t="19050" r="22225" b="1143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2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4E2748" w14:textId="77777777" w:rsidR="00461C4E" w:rsidRPr="00461C4E" w:rsidRDefault="00461C4E" w:rsidP="00C7316B">
      <w:pPr>
        <w:pStyle w:val="a5"/>
        <w:jc w:val="center"/>
        <w:rPr>
          <w:b/>
          <w:bCs/>
        </w:rPr>
      </w:pPr>
      <w:bookmarkStart w:id="58" w:name="_Ref510539986"/>
      <w:r w:rsidRPr="00461C4E">
        <w:rPr>
          <w:bCs/>
        </w:rPr>
        <w:t xml:space="preserve">Рисунок </w:t>
      </w:r>
      <w:r w:rsidRPr="00461C4E">
        <w:rPr>
          <w:bCs/>
        </w:rPr>
        <w:fldChar w:fldCharType="begin"/>
      </w:r>
      <w:r w:rsidRPr="00461C4E">
        <w:rPr>
          <w:bCs/>
        </w:rPr>
        <w:instrText xml:space="preserve"> SEQ Рисунок \* ARABIC </w:instrText>
      </w:r>
      <w:r w:rsidRPr="00461C4E">
        <w:rPr>
          <w:bCs/>
        </w:rPr>
        <w:fldChar w:fldCharType="separate"/>
      </w:r>
      <w:r w:rsidRPr="00461C4E">
        <w:rPr>
          <w:bCs/>
        </w:rPr>
        <w:t>11</w:t>
      </w:r>
      <w:r w:rsidRPr="00461C4E">
        <w:fldChar w:fldCharType="end"/>
      </w:r>
      <w:bookmarkEnd w:id="58"/>
      <w:r w:rsidRPr="00461C4E">
        <w:rPr>
          <w:bCs/>
        </w:rPr>
        <w:t xml:space="preserve">. </w:t>
      </w:r>
      <w:r w:rsidRPr="00461C4E">
        <w:rPr>
          <w:b/>
          <w:bCs/>
        </w:rPr>
        <w:t>Принятие ключей (состояние ТС рабочее).</w:t>
      </w:r>
    </w:p>
    <w:p w14:paraId="0C45F91C" w14:textId="77777777" w:rsidR="00461C4E" w:rsidRPr="00461C4E" w:rsidRDefault="00461C4E" w:rsidP="004D5666">
      <w:pPr>
        <w:pStyle w:val="a5"/>
        <w:rPr>
          <w:i/>
        </w:rPr>
      </w:pPr>
      <w:r w:rsidRPr="00461C4E">
        <w:t>Если ТС по возвращению в гараж находится в нерабочем состоянии, механик переводит ТС в ремонт. Для этого необходимо проставить  точку в чекбоксе «Не рабочее»</w:t>
      </w:r>
      <w:r w:rsidR="004D5666">
        <w:t>, внес</w:t>
      </w:r>
      <w:r w:rsidRPr="00461C4E">
        <w:t>т</w:t>
      </w:r>
      <w:r w:rsidR="004D5666">
        <w:t>и</w:t>
      </w:r>
      <w:r w:rsidRPr="00461C4E">
        <w:t xml:space="preserve"> данные о поломки в поле «Описание поломки» и при необходимости прикрепляет  фото. Для сохранения внесенных данных необходимо нажать на кнопку </w:t>
      </w:r>
      <w:r w:rsidRPr="00461C4E">
        <w:rPr>
          <w:noProof/>
        </w:rPr>
        <w:drawing>
          <wp:inline distT="0" distB="0" distL="0" distR="0" wp14:anchorId="06CC7213" wp14:editId="6C41036A">
            <wp:extent cx="425450" cy="215228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8774" cy="21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666">
        <w:t>, либо</w:t>
      </w:r>
      <w:r w:rsidRPr="00461C4E">
        <w:t xml:space="preserve"> </w:t>
      </w:r>
      <w:r w:rsidRPr="00461C4E">
        <w:rPr>
          <w:noProof/>
        </w:rPr>
        <w:drawing>
          <wp:inline distT="0" distB="0" distL="0" distR="0" wp14:anchorId="152CE269" wp14:editId="75F69502">
            <wp:extent cx="438150" cy="227611"/>
            <wp:effectExtent l="0" t="0" r="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22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666">
        <w:t xml:space="preserve"> для закрытия окна</w:t>
      </w:r>
      <w:r w:rsidRPr="00461C4E">
        <w:t xml:space="preserve"> (</w:t>
      </w:r>
      <w:r w:rsidRPr="00461C4E">
        <w:fldChar w:fldCharType="begin"/>
      </w:r>
      <w:r w:rsidRPr="00461C4E">
        <w:instrText xml:space="preserve"> REF _Ref510540003 \h </w:instrText>
      </w:r>
      <w:r w:rsidR="00AB1567">
        <w:instrText xml:space="preserve"> \* MERGEFORMAT </w:instrText>
      </w:r>
      <w:r w:rsidRPr="00461C4E">
        <w:fldChar w:fldCharType="separate"/>
      </w:r>
      <w:r w:rsidRPr="00461C4E">
        <w:t>Рисунок 12</w:t>
      </w:r>
      <w:r w:rsidRPr="00461C4E">
        <w:fldChar w:fldCharType="end"/>
      </w:r>
      <w:r w:rsidRPr="00461C4E">
        <w:t xml:space="preserve">). </w:t>
      </w:r>
    </w:p>
    <w:p w14:paraId="737255B3" w14:textId="77777777" w:rsidR="00461C4E" w:rsidRPr="00461C4E" w:rsidRDefault="00461C4E" w:rsidP="004D5666">
      <w:pPr>
        <w:pStyle w:val="a5"/>
        <w:ind w:firstLine="0"/>
        <w:jc w:val="center"/>
        <w:rPr>
          <w:b/>
        </w:rPr>
      </w:pPr>
      <w:r w:rsidRPr="00461C4E">
        <w:rPr>
          <w:noProof/>
        </w:rPr>
        <w:lastRenderedPageBreak/>
        <w:drawing>
          <wp:inline distT="0" distB="0" distL="0" distR="0" wp14:anchorId="0FBF56C8" wp14:editId="3A70DD3F">
            <wp:extent cx="5237993" cy="1595887"/>
            <wp:effectExtent l="19050" t="19050" r="20320" b="2349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42806" cy="15973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4EAC84" w14:textId="77777777" w:rsidR="00461C4E" w:rsidRDefault="00461C4E" w:rsidP="004D5666">
      <w:pPr>
        <w:pStyle w:val="a5"/>
        <w:jc w:val="center"/>
        <w:rPr>
          <w:b/>
          <w:bCs/>
        </w:rPr>
      </w:pPr>
      <w:bookmarkStart w:id="59" w:name="_Ref510540003"/>
      <w:r w:rsidRPr="00461C4E">
        <w:rPr>
          <w:bCs/>
        </w:rPr>
        <w:t xml:space="preserve">Рисунок </w:t>
      </w:r>
      <w:r w:rsidRPr="00461C4E">
        <w:rPr>
          <w:bCs/>
        </w:rPr>
        <w:fldChar w:fldCharType="begin"/>
      </w:r>
      <w:r w:rsidRPr="00461C4E">
        <w:rPr>
          <w:bCs/>
        </w:rPr>
        <w:instrText xml:space="preserve"> SEQ Рисунок \* ARABIC </w:instrText>
      </w:r>
      <w:r w:rsidRPr="00461C4E">
        <w:rPr>
          <w:bCs/>
        </w:rPr>
        <w:fldChar w:fldCharType="separate"/>
      </w:r>
      <w:r w:rsidRPr="00461C4E">
        <w:rPr>
          <w:bCs/>
        </w:rPr>
        <w:t>12</w:t>
      </w:r>
      <w:r w:rsidRPr="00461C4E">
        <w:fldChar w:fldCharType="end"/>
      </w:r>
      <w:bookmarkEnd w:id="59"/>
      <w:r w:rsidRPr="00461C4E">
        <w:rPr>
          <w:b/>
          <w:bCs/>
        </w:rPr>
        <w:t>. Принятие ключей (состояние ТС не рабочее)</w:t>
      </w:r>
    </w:p>
    <w:p w14:paraId="593CFA6D" w14:textId="77777777" w:rsidR="004D5666" w:rsidRPr="00461C4E" w:rsidRDefault="004D5666" w:rsidP="004D5666">
      <w:pPr>
        <w:pStyle w:val="a5"/>
        <w:rPr>
          <w:i/>
        </w:rPr>
      </w:pPr>
      <w:r>
        <w:t>После принятия ключей т</w:t>
      </w:r>
      <w:r w:rsidRPr="00461C4E">
        <w:t xml:space="preserve">ехническое состояние ТС </w:t>
      </w:r>
      <w:r>
        <w:t>изменится</w:t>
      </w:r>
      <w:r w:rsidRPr="00461C4E">
        <w:t xml:space="preserve"> на «Ремонт» (</w:t>
      </w:r>
      <w:r w:rsidRPr="00461C4E">
        <w:fldChar w:fldCharType="begin"/>
      </w:r>
      <w:r w:rsidRPr="00461C4E">
        <w:instrText xml:space="preserve"> REF _Ref510540021 \h </w:instrText>
      </w:r>
      <w:r>
        <w:instrText xml:space="preserve"> \* MERGEFORMAT </w:instrText>
      </w:r>
      <w:r w:rsidRPr="00461C4E">
        <w:fldChar w:fldCharType="separate"/>
      </w:r>
      <w:r w:rsidRPr="00461C4E">
        <w:t>Рисунок 13</w:t>
      </w:r>
      <w:r w:rsidRPr="00461C4E">
        <w:fldChar w:fldCharType="end"/>
      </w:r>
      <w:r w:rsidRPr="00461C4E">
        <w:t>).</w:t>
      </w:r>
      <w:r w:rsidRPr="00461C4E">
        <w:rPr>
          <w:i/>
        </w:rPr>
        <w:t xml:space="preserve"> </w:t>
      </w:r>
    </w:p>
    <w:p w14:paraId="13600376" w14:textId="77777777" w:rsidR="00461C4E" w:rsidRPr="00461C4E" w:rsidRDefault="00461C4E" w:rsidP="004D5666">
      <w:pPr>
        <w:pStyle w:val="a5"/>
        <w:ind w:firstLine="0"/>
        <w:jc w:val="center"/>
        <w:rPr>
          <w:b/>
        </w:rPr>
      </w:pPr>
      <w:r w:rsidRPr="00461C4E">
        <w:rPr>
          <w:noProof/>
        </w:rPr>
        <w:drawing>
          <wp:inline distT="0" distB="0" distL="0" distR="0" wp14:anchorId="16E48245" wp14:editId="57665660">
            <wp:extent cx="5080959" cy="1116982"/>
            <wp:effectExtent l="19050" t="19050" r="24765" b="260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77717" cy="11162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7193DE" w14:textId="77777777" w:rsidR="00461C4E" w:rsidRDefault="00461C4E" w:rsidP="004D5666">
      <w:pPr>
        <w:pStyle w:val="a5"/>
        <w:jc w:val="center"/>
        <w:rPr>
          <w:b/>
          <w:bCs/>
        </w:rPr>
      </w:pPr>
      <w:bookmarkStart w:id="60" w:name="_Ref510540021"/>
      <w:r w:rsidRPr="00461C4E">
        <w:rPr>
          <w:bCs/>
        </w:rPr>
        <w:t xml:space="preserve">Рисунок </w:t>
      </w:r>
      <w:r w:rsidRPr="00461C4E">
        <w:rPr>
          <w:bCs/>
        </w:rPr>
        <w:fldChar w:fldCharType="begin"/>
      </w:r>
      <w:r w:rsidRPr="00461C4E">
        <w:rPr>
          <w:bCs/>
        </w:rPr>
        <w:instrText xml:space="preserve"> SEQ Рисунок \* ARABIC </w:instrText>
      </w:r>
      <w:r w:rsidRPr="00461C4E">
        <w:rPr>
          <w:bCs/>
        </w:rPr>
        <w:fldChar w:fldCharType="separate"/>
      </w:r>
      <w:r w:rsidRPr="00461C4E">
        <w:rPr>
          <w:bCs/>
        </w:rPr>
        <w:t>13</w:t>
      </w:r>
      <w:r w:rsidRPr="00461C4E">
        <w:fldChar w:fldCharType="end"/>
      </w:r>
      <w:bookmarkEnd w:id="60"/>
      <w:r w:rsidRPr="00461C4E">
        <w:rPr>
          <w:b/>
          <w:bCs/>
        </w:rPr>
        <w:t>. Техническое состояние «Ремонт».</w:t>
      </w:r>
    </w:p>
    <w:p w14:paraId="514288DC" w14:textId="77777777" w:rsidR="004D5666" w:rsidRPr="00461C4E" w:rsidRDefault="004D5666" w:rsidP="004D5666">
      <w:pPr>
        <w:pStyle w:val="a5"/>
        <w:rPr>
          <w:i/>
        </w:rPr>
      </w:pPr>
      <w:r w:rsidRPr="00461C4E">
        <w:rPr>
          <w:i/>
        </w:rPr>
        <w:t>После принятия ключей данное ТС будет выведено из эксплуатации и на него сформируется заявка на ремонт.</w:t>
      </w:r>
    </w:p>
    <w:p w14:paraId="00893844" w14:textId="77777777" w:rsidR="00461C4E" w:rsidRPr="00461C4E" w:rsidRDefault="00461C4E" w:rsidP="00AB1567">
      <w:pPr>
        <w:pStyle w:val="a5"/>
      </w:pPr>
      <w:r w:rsidRPr="00461C4E">
        <w:t xml:space="preserve">После принятия ключей от водителя ответственным за ТС становится ГАРАЖ. </w:t>
      </w:r>
    </w:p>
    <w:p w14:paraId="2B40421A" w14:textId="77777777" w:rsidR="00461C4E" w:rsidRPr="00461C4E" w:rsidRDefault="00461C4E" w:rsidP="00AB1567">
      <w:pPr>
        <w:pStyle w:val="a5"/>
      </w:pPr>
      <w:r w:rsidRPr="00461C4E">
        <w:t xml:space="preserve">Время принятия ключей фиксируется и считается временем завершения маршрута. </w:t>
      </w:r>
    </w:p>
    <w:p w14:paraId="5B34982A" w14:textId="77777777" w:rsidR="00461C4E" w:rsidRPr="00461C4E" w:rsidRDefault="00461C4E" w:rsidP="004D5666">
      <w:pPr>
        <w:pStyle w:val="22"/>
      </w:pPr>
      <w:bookmarkStart w:id="61" w:name="_Toc510540141"/>
      <w:bookmarkStart w:id="62" w:name="_Toc526247859"/>
      <w:r w:rsidRPr="00461C4E">
        <w:t>Перевод ТС в рабочее состояние.</w:t>
      </w:r>
      <w:bookmarkEnd w:id="61"/>
      <w:bookmarkEnd w:id="62"/>
    </w:p>
    <w:p w14:paraId="0BBE7BDC" w14:textId="77777777" w:rsidR="00461C4E" w:rsidRPr="00461C4E" w:rsidRDefault="004D5666" w:rsidP="00AB1567">
      <w:pPr>
        <w:pStyle w:val="a5"/>
      </w:pPr>
      <w:r>
        <w:t xml:space="preserve">После того как ТС было отремонтировано необходимо изменить его техническое состояние. </w:t>
      </w:r>
      <w:r w:rsidR="00461C4E" w:rsidRPr="00461C4E">
        <w:t xml:space="preserve">Для перевода ТС в рабочее состояние необходимо нажать на знак </w:t>
      </w:r>
      <w:r w:rsidR="00461C4E" w:rsidRPr="00461C4E">
        <w:rPr>
          <w:noProof/>
        </w:rPr>
        <w:drawing>
          <wp:inline distT="0" distB="0" distL="0" distR="0" wp14:anchorId="0C0C7B64" wp14:editId="55E66EFD">
            <wp:extent cx="222250" cy="168603"/>
            <wp:effectExtent l="0" t="0" r="635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4834" cy="17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C4E" w:rsidRPr="00461C4E">
        <w:t>(Рисунок 13) и подтвердить перевод машины в рабочее состояние (</w:t>
      </w:r>
      <w:r w:rsidR="00461C4E" w:rsidRPr="00461C4E">
        <w:fldChar w:fldCharType="begin"/>
      </w:r>
      <w:r w:rsidR="00461C4E" w:rsidRPr="00461C4E">
        <w:instrText xml:space="preserve"> REF _Ref510540038 \h </w:instrText>
      </w:r>
      <w:r w:rsidR="00AB1567">
        <w:instrText xml:space="preserve"> \* MERGEFORMAT </w:instrText>
      </w:r>
      <w:r w:rsidR="00461C4E" w:rsidRPr="00461C4E">
        <w:fldChar w:fldCharType="separate"/>
      </w:r>
      <w:r w:rsidR="00461C4E" w:rsidRPr="00461C4E">
        <w:t>Рисунок 14</w:t>
      </w:r>
      <w:r w:rsidR="00461C4E" w:rsidRPr="00461C4E">
        <w:fldChar w:fldCharType="end"/>
      </w:r>
      <w:r w:rsidR="00461C4E" w:rsidRPr="00461C4E">
        <w:t>).</w:t>
      </w:r>
    </w:p>
    <w:p w14:paraId="25A254A1" w14:textId="77777777" w:rsidR="00461C4E" w:rsidRPr="00461C4E" w:rsidRDefault="00461C4E" w:rsidP="004D5666">
      <w:pPr>
        <w:pStyle w:val="a5"/>
        <w:jc w:val="center"/>
      </w:pPr>
      <w:r w:rsidRPr="00461C4E">
        <w:rPr>
          <w:noProof/>
        </w:rPr>
        <w:drawing>
          <wp:inline distT="0" distB="0" distL="0" distR="0" wp14:anchorId="043CBA94" wp14:editId="28CE6B00">
            <wp:extent cx="3206750" cy="1176922"/>
            <wp:effectExtent l="0" t="0" r="0" b="444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09944" cy="117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576AF" w14:textId="77777777" w:rsidR="00461C4E" w:rsidRPr="00461C4E" w:rsidRDefault="00461C4E" w:rsidP="004D5666">
      <w:pPr>
        <w:pStyle w:val="a5"/>
        <w:jc w:val="center"/>
        <w:rPr>
          <w:bCs/>
        </w:rPr>
      </w:pPr>
      <w:bookmarkStart w:id="63" w:name="_Ref510540038"/>
      <w:r w:rsidRPr="00461C4E">
        <w:rPr>
          <w:bCs/>
        </w:rPr>
        <w:t xml:space="preserve">Рисунок </w:t>
      </w:r>
      <w:r w:rsidRPr="00461C4E">
        <w:rPr>
          <w:bCs/>
        </w:rPr>
        <w:fldChar w:fldCharType="begin"/>
      </w:r>
      <w:r w:rsidRPr="00461C4E">
        <w:rPr>
          <w:bCs/>
        </w:rPr>
        <w:instrText xml:space="preserve"> SEQ Рисунок \* ARABIC </w:instrText>
      </w:r>
      <w:r w:rsidRPr="00461C4E">
        <w:rPr>
          <w:bCs/>
        </w:rPr>
        <w:fldChar w:fldCharType="separate"/>
      </w:r>
      <w:r w:rsidRPr="00461C4E">
        <w:rPr>
          <w:bCs/>
        </w:rPr>
        <w:t>14</w:t>
      </w:r>
      <w:r w:rsidRPr="00461C4E">
        <w:fldChar w:fldCharType="end"/>
      </w:r>
      <w:bookmarkEnd w:id="63"/>
      <w:r w:rsidRPr="00461C4E">
        <w:rPr>
          <w:bCs/>
        </w:rPr>
        <w:t xml:space="preserve">. </w:t>
      </w:r>
      <w:r w:rsidRPr="00461C4E">
        <w:rPr>
          <w:b/>
          <w:bCs/>
        </w:rPr>
        <w:t>Перевод ТС в рабочее состояние.</w:t>
      </w:r>
    </w:p>
    <w:p w14:paraId="03F6FB62" w14:textId="77777777" w:rsidR="00461C4E" w:rsidRPr="00461C4E" w:rsidRDefault="00461C4E" w:rsidP="00AB1567">
      <w:pPr>
        <w:pStyle w:val="a5"/>
      </w:pPr>
      <w:r w:rsidRPr="00461C4E">
        <w:t>После подтверждения техническое состояние ТС измениться на «В работе» и оно возвращается в эксплуатацию.</w:t>
      </w:r>
    </w:p>
    <w:p w14:paraId="35168FFB" w14:textId="77777777" w:rsidR="00DA0E99" w:rsidRDefault="00DA0E99" w:rsidP="00DA0E99">
      <w:pPr>
        <w:pStyle w:val="12"/>
        <w:rPr>
          <w:lang w:val="ru-RU"/>
        </w:rPr>
      </w:pPr>
      <w:bookmarkStart w:id="64" w:name="_Toc526247860"/>
      <w:r>
        <w:rPr>
          <w:lang w:val="ru-RU"/>
        </w:rPr>
        <w:lastRenderedPageBreak/>
        <w:t>Аварийные ситуации</w:t>
      </w:r>
      <w:bookmarkEnd w:id="49"/>
      <w:bookmarkEnd w:id="50"/>
      <w:bookmarkEnd w:id="64"/>
    </w:p>
    <w:p w14:paraId="3D9E5E8F" w14:textId="77777777" w:rsidR="00DA0C7F" w:rsidRPr="00BE0933" w:rsidRDefault="00DA0C7F" w:rsidP="00DA0C7F">
      <w:pPr>
        <w:pStyle w:val="a5"/>
      </w:pPr>
      <w:r>
        <w:t>В случае</w:t>
      </w:r>
      <w:r w:rsidRPr="00BE0933">
        <w:t xml:space="preserve"> отсутстви</w:t>
      </w:r>
      <w:r w:rsidR="008E1D28">
        <w:t>я</w:t>
      </w:r>
      <w:r w:rsidRPr="00BE0933">
        <w:t xml:space="preserve"> связи с сервером при попытке входа в Систему </w:t>
      </w:r>
      <w:r>
        <w:t xml:space="preserve">откроется стандартная форма </w:t>
      </w:r>
      <w:r w:rsidRPr="00BE0933">
        <w:t xml:space="preserve">информационного сообщения </w:t>
      </w:r>
      <w:r>
        <w:t xml:space="preserve">интернет-обозревателя. Пример сообщения обозревателя </w:t>
      </w:r>
      <w:r>
        <w:rPr>
          <w:lang w:val="en-US"/>
        </w:rPr>
        <w:t>Google</w:t>
      </w:r>
      <w:r w:rsidRPr="008E1D28">
        <w:t xml:space="preserve"> </w:t>
      </w:r>
      <w:r>
        <w:rPr>
          <w:lang w:val="en-US"/>
        </w:rPr>
        <w:t>Chrome</w:t>
      </w:r>
      <w:r w:rsidRPr="00BE0933">
        <w:t xml:space="preserve"> (</w:t>
      </w:r>
      <w:r>
        <w:fldChar w:fldCharType="begin"/>
      </w:r>
      <w:r>
        <w:instrText xml:space="preserve"> REF _Ref497476809 \h </w:instrText>
      </w:r>
      <w:r>
        <w:fldChar w:fldCharType="separate"/>
      </w:r>
      <w:r w:rsidR="001D4934">
        <w:t xml:space="preserve">Рисунок </w:t>
      </w:r>
      <w:r w:rsidR="001D4934">
        <w:rPr>
          <w:noProof/>
        </w:rPr>
        <w:t>39</w:t>
      </w:r>
      <w:r>
        <w:fldChar w:fldCharType="end"/>
      </w:r>
      <w:r w:rsidR="00DB7AF1">
        <w:t>):</w:t>
      </w:r>
    </w:p>
    <w:p w14:paraId="7F9E6DA3" w14:textId="77777777" w:rsidR="00DA0C7F" w:rsidRDefault="00DA0C7F" w:rsidP="00DA0C7F">
      <w:pPr>
        <w:pStyle w:val="aff5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11EBB16D" wp14:editId="1A024E95">
            <wp:extent cx="4000500" cy="16810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8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0F04F" w14:textId="77777777" w:rsidR="00DA0C7F" w:rsidRDefault="00DA0C7F" w:rsidP="00DA0C7F">
      <w:pPr>
        <w:pStyle w:val="afe"/>
        <w:rPr>
          <w:b/>
        </w:rPr>
      </w:pPr>
      <w:bookmarkStart w:id="65" w:name="_Ref497476809"/>
      <w:r>
        <w:t xml:space="preserve">Рисунок </w:t>
      </w:r>
      <w:fldSimple w:instr=" SEQ Рисунок \* ARABIC ">
        <w:r w:rsidR="00ED73DB">
          <w:rPr>
            <w:noProof/>
          </w:rPr>
          <w:t>122</w:t>
        </w:r>
      </w:fldSimple>
      <w:bookmarkEnd w:id="65"/>
      <w:r w:rsidRPr="00AF64C2">
        <w:rPr>
          <w:rFonts w:eastAsia="Times New Roman"/>
        </w:rPr>
        <w:t xml:space="preserve">. </w:t>
      </w:r>
      <w:r w:rsidRPr="00303944">
        <w:rPr>
          <w:b/>
        </w:rPr>
        <w:t>Окно с сообщением об отсутствии доступа к серверу</w:t>
      </w:r>
    </w:p>
    <w:p w14:paraId="7F700EB1" w14:textId="77777777" w:rsidR="00303944" w:rsidRPr="00303944" w:rsidRDefault="00DA0C7F" w:rsidP="00DA0C7F">
      <w:pPr>
        <w:pStyle w:val="a5"/>
      </w:pPr>
      <w:r w:rsidRPr="00BE0933">
        <w:t xml:space="preserve">При отказе или сбое в работе Системы </w:t>
      </w:r>
      <w:r w:rsidR="00DB7AF1">
        <w:t xml:space="preserve">необходимо </w:t>
      </w:r>
      <w:r w:rsidRPr="00BE0933">
        <w:t>обратиться к администратору</w:t>
      </w:r>
      <w:r w:rsidR="00E42B05">
        <w:t xml:space="preserve"> Системы</w:t>
      </w:r>
      <w:r w:rsidRPr="00BE0933">
        <w:t>.</w:t>
      </w:r>
    </w:p>
    <w:p w14:paraId="08F09038" w14:textId="77777777" w:rsidR="00BD0791" w:rsidRDefault="00DA0E99" w:rsidP="004B0279">
      <w:pPr>
        <w:pStyle w:val="12"/>
        <w:rPr>
          <w:lang w:val="ru-RU"/>
        </w:rPr>
      </w:pPr>
      <w:bookmarkStart w:id="66" w:name="_Toc494792731"/>
      <w:bookmarkStart w:id="67" w:name="_Toc494792862"/>
      <w:bookmarkStart w:id="68" w:name="_Toc526247861"/>
      <w:r>
        <w:rPr>
          <w:lang w:val="ru-RU"/>
        </w:rPr>
        <w:lastRenderedPageBreak/>
        <w:t>Рекомендации по освоению</w:t>
      </w:r>
      <w:bookmarkEnd w:id="66"/>
      <w:bookmarkEnd w:id="67"/>
      <w:bookmarkEnd w:id="68"/>
    </w:p>
    <w:p w14:paraId="0FD967D3" w14:textId="77777777" w:rsidR="00BD0791" w:rsidRPr="00BD0791" w:rsidRDefault="00BD0791" w:rsidP="001B742B">
      <w:pPr>
        <w:pStyle w:val="a5"/>
      </w:pPr>
      <w:r w:rsidRPr="00BD0791">
        <w:t>Дл</w:t>
      </w:r>
      <w:r w:rsidR="00303944">
        <w:t>я успешного освоения Системы</w:t>
      </w:r>
      <w:r w:rsidRPr="00BD0791">
        <w:t xml:space="preserve"> необходимо иметь навык</w:t>
      </w:r>
      <w:r w:rsidR="00EF3299">
        <w:t>и работы с IBM PC совместимым</w:t>
      </w:r>
      <w:r w:rsidRPr="00BD0791">
        <w:t xml:space="preserve"> компьютер</w:t>
      </w:r>
      <w:r w:rsidR="00EF3299">
        <w:t>ом</w:t>
      </w:r>
      <w:r w:rsidRPr="00BD0791">
        <w:t xml:space="preserve"> и изучить настоящий документ.</w:t>
      </w:r>
    </w:p>
    <w:p w14:paraId="2270B4F7" w14:textId="77777777" w:rsidR="0087511B" w:rsidRPr="00BD0791" w:rsidRDefault="0087511B" w:rsidP="00BD0791">
      <w:pPr>
        <w:rPr>
          <w:lang w:eastAsia="x-none"/>
        </w:rPr>
      </w:pPr>
    </w:p>
    <w:sectPr w:rsidR="0087511B" w:rsidRPr="00BD0791" w:rsidSect="004B0279">
      <w:pgSz w:w="11906" w:h="16838"/>
      <w:pgMar w:top="1134" w:right="850" w:bottom="1134" w:left="1701" w:header="708" w:footer="708" w:gutter="0"/>
      <w:pgBorders>
        <w:top w:val="single" w:sz="8" w:space="25" w:color="auto"/>
        <w:left w:val="single" w:sz="8" w:space="21" w:color="auto"/>
        <w:bottom w:val="single" w:sz="8" w:space="3" w:color="auto"/>
        <w:right w:val="single" w:sz="8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00324" w14:textId="77777777" w:rsidR="00B913E8" w:rsidRDefault="00B913E8" w:rsidP="00643649">
      <w:pPr>
        <w:spacing w:after="0" w:line="240" w:lineRule="auto"/>
      </w:pPr>
      <w:r>
        <w:separator/>
      </w:r>
    </w:p>
  </w:endnote>
  <w:endnote w:type="continuationSeparator" w:id="0">
    <w:p w14:paraId="492A1791" w14:textId="77777777" w:rsidR="00B913E8" w:rsidRDefault="00B913E8" w:rsidP="0064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2C47D" w14:textId="77777777" w:rsidR="00DC419B" w:rsidRPr="004B0279" w:rsidRDefault="00DC419B" w:rsidP="004B0279">
    <w:pPr>
      <w:pStyle w:val="a5"/>
      <w:jc w:val="center"/>
    </w:pPr>
    <w:r>
      <w:t>Москва, 20</w:t>
    </w:r>
    <w:r w:rsidR="00E02240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60321" w14:textId="357D7996" w:rsidR="00DC419B" w:rsidRDefault="00DC419B" w:rsidP="004B0279">
    <w:pPr>
      <w:pStyle w:val="a5"/>
      <w:jc w:val="center"/>
    </w:pPr>
    <w:r>
      <w:t>Москва, 20</w:t>
    </w:r>
    <w:r w:rsidR="002E13E0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55661922"/>
      <w:docPartObj>
        <w:docPartGallery w:val="Page Numbers (Bottom of Page)"/>
        <w:docPartUnique/>
      </w:docPartObj>
    </w:sdtPr>
    <w:sdtEndPr/>
    <w:sdtContent>
      <w:p w14:paraId="13EFC899" w14:textId="77777777" w:rsidR="00DC419B" w:rsidRPr="004B0279" w:rsidRDefault="00DC419B" w:rsidP="004B0279">
        <w:pPr>
          <w:pStyle w:val="a5"/>
          <w:jc w:val="right"/>
          <w:rPr>
            <w:sz w:val="20"/>
          </w:rPr>
        </w:pPr>
        <w:r w:rsidRPr="004B0279">
          <w:rPr>
            <w:sz w:val="20"/>
          </w:rPr>
          <w:fldChar w:fldCharType="begin"/>
        </w:r>
        <w:r w:rsidRPr="004B0279">
          <w:rPr>
            <w:sz w:val="20"/>
          </w:rPr>
          <w:instrText>PAGE   \* MERGEFORMAT</w:instrText>
        </w:r>
        <w:r w:rsidRPr="004B0279">
          <w:rPr>
            <w:sz w:val="20"/>
          </w:rPr>
          <w:fldChar w:fldCharType="separate"/>
        </w:r>
        <w:r w:rsidR="00590C27">
          <w:rPr>
            <w:noProof/>
            <w:sz w:val="20"/>
          </w:rPr>
          <w:t>2</w:t>
        </w:r>
        <w:r w:rsidRPr="004B0279">
          <w:rPr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790426351"/>
      <w:docPartObj>
        <w:docPartGallery w:val="Page Numbers (Bottom of Page)"/>
        <w:docPartUnique/>
      </w:docPartObj>
    </w:sdtPr>
    <w:sdtEndPr/>
    <w:sdtContent>
      <w:p w14:paraId="2AC6689A" w14:textId="77777777" w:rsidR="00DC419B" w:rsidRPr="004B0279" w:rsidRDefault="00DC419B" w:rsidP="004B0279">
        <w:pPr>
          <w:pStyle w:val="a5"/>
          <w:jc w:val="right"/>
          <w:rPr>
            <w:sz w:val="20"/>
          </w:rPr>
        </w:pPr>
        <w:r w:rsidRPr="004B0279">
          <w:rPr>
            <w:sz w:val="20"/>
          </w:rPr>
          <w:fldChar w:fldCharType="begin"/>
        </w:r>
        <w:r w:rsidRPr="004B0279">
          <w:rPr>
            <w:sz w:val="20"/>
          </w:rPr>
          <w:instrText>PAGE   \* MERGEFORMAT</w:instrText>
        </w:r>
        <w:r w:rsidRPr="004B0279">
          <w:rPr>
            <w:sz w:val="20"/>
          </w:rPr>
          <w:fldChar w:fldCharType="separate"/>
        </w:r>
        <w:r w:rsidR="00590C27">
          <w:rPr>
            <w:noProof/>
            <w:sz w:val="20"/>
          </w:rPr>
          <w:t>8</w:t>
        </w:r>
        <w:r w:rsidRPr="004B027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08D1" w14:textId="77777777" w:rsidR="00B913E8" w:rsidRDefault="00B913E8" w:rsidP="00643649">
      <w:pPr>
        <w:spacing w:after="0" w:line="240" w:lineRule="auto"/>
      </w:pPr>
      <w:r>
        <w:separator/>
      </w:r>
    </w:p>
  </w:footnote>
  <w:footnote w:type="continuationSeparator" w:id="0">
    <w:p w14:paraId="7D064AD2" w14:textId="77777777" w:rsidR="00B913E8" w:rsidRDefault="00B913E8" w:rsidP="0064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286C" w14:textId="7E7243A7" w:rsidR="008142FB" w:rsidRDefault="002E13E0">
    <w:pPr>
      <w:pStyle w:val="af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9A54A9" wp14:editId="3BAE7597">
              <wp:simplePos x="0" y="0"/>
              <wp:positionH relativeFrom="column">
                <wp:posOffset>-800100</wp:posOffset>
              </wp:positionH>
              <wp:positionV relativeFrom="paragraph">
                <wp:posOffset>-235585</wp:posOffset>
              </wp:positionV>
              <wp:extent cx="7049135" cy="10020300"/>
              <wp:effectExtent l="0" t="0" r="18415" b="38100"/>
              <wp:wrapNone/>
              <wp:docPr id="67" name="Группа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9135" cy="10020300"/>
                        <a:chOff x="0" y="0"/>
                        <a:chExt cx="69792" cy="101936"/>
                      </a:xfrm>
                    </wpg:grpSpPr>
                    <wps:wsp>
                      <wps:cNvPr id="68" name="Rectangle 61"/>
                      <wps:cNvSpPr>
                        <a:spLocks noChangeArrowheads="1"/>
                      </wps:cNvSpPr>
                      <wps:spPr bwMode="auto">
                        <a:xfrm>
                          <a:off x="95" y="93345"/>
                          <a:ext cx="1524" cy="8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5032B" w14:textId="77777777" w:rsidR="002E13E0" w:rsidRDefault="002E13E0" w:rsidP="002E13E0">
                            <w:pPr>
                              <w:pStyle w:val="82"/>
                              <w:rPr>
                                <w:lang w:val="en-US"/>
                              </w:rPr>
                            </w:pPr>
                            <w:r>
                              <w:t>Инв. № подл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F07495C" w14:textId="77777777" w:rsidR="002E13E0" w:rsidRDefault="002E13E0" w:rsidP="002E13E0"/>
                          <w:p w14:paraId="659625DC" w14:textId="77777777" w:rsidR="002E13E0" w:rsidRDefault="002E13E0" w:rsidP="002E13E0">
                            <w:pPr>
                              <w:pStyle w:val="82"/>
                              <w:rPr>
                                <w:lang w:val="en-US"/>
                              </w:rPr>
                            </w:pPr>
                            <w:r>
                              <w:t>Инв. № подл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  <wpg:grpSp>
                      <wpg:cNvPr id="69" name="Группа 11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2" cy="101936"/>
                          <a:chOff x="0" y="0"/>
                          <a:chExt cx="69792" cy="101936"/>
                        </a:xfrm>
                      </wpg:grpSpPr>
                      <wps:wsp>
                        <wps:cNvPr id="7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5" y="80772"/>
                            <a:ext cx="1524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76826" w14:textId="77777777" w:rsidR="002E13E0" w:rsidRPr="00A463D4" w:rsidRDefault="002E13E0" w:rsidP="002E13E0">
                              <w:pPr>
                                <w:pStyle w:val="82"/>
                              </w:pPr>
                              <w:r>
                                <w:t>Подп. и дата</w:t>
                              </w:r>
                            </w:p>
                            <w:p w14:paraId="04A363FB" w14:textId="77777777" w:rsidR="002E13E0" w:rsidRDefault="002E13E0" w:rsidP="002E13E0"/>
                            <w:p w14:paraId="0B3F566C" w14:textId="77777777" w:rsidR="002E13E0" w:rsidRPr="00A463D4" w:rsidRDefault="002E13E0" w:rsidP="002E13E0">
                              <w:pPr>
                                <w:pStyle w:val="82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1" name="Группа 1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792" cy="101936"/>
                            <a:chOff x="0" y="0"/>
                            <a:chExt cx="69792" cy="101936"/>
                          </a:xfrm>
                        </wpg:grpSpPr>
                        <wps:wsp>
                          <wps:cNvPr id="7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" y="48768"/>
                              <a:ext cx="1524" cy="1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E33698" w14:textId="77777777" w:rsidR="002E13E0" w:rsidRPr="00A463D4" w:rsidRDefault="002E13E0" w:rsidP="002E13E0">
                                <w:pPr>
                                  <w:pStyle w:val="82"/>
                                </w:pPr>
                                <w:r>
                                  <w:t>Подп. и дата</w:t>
                                </w:r>
                              </w:p>
                              <w:p w14:paraId="02B21208" w14:textId="77777777" w:rsidR="002E13E0" w:rsidRDefault="002E13E0" w:rsidP="002E13E0"/>
                              <w:p w14:paraId="046A61DA" w14:textId="77777777" w:rsidR="002E13E0" w:rsidRPr="00A463D4" w:rsidRDefault="002E13E0" w:rsidP="002E13E0">
                                <w:pPr>
                                  <w:pStyle w:val="82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74" name="Группа 11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792" cy="101936"/>
                              <a:chOff x="0" y="0"/>
                              <a:chExt cx="69792" cy="101936"/>
                            </a:xfrm>
                          </wpg:grpSpPr>
                          <wps:wsp>
                            <wps:cNvPr id="77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" y="61341"/>
                                <a:ext cx="1524" cy="80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388A5F" w14:textId="77777777" w:rsidR="002E13E0" w:rsidRDefault="002E13E0" w:rsidP="002E13E0">
                                  <w:pPr>
                                    <w:pStyle w:val="82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Инв. № </w:t>
                                  </w:r>
                                  <w:proofErr w:type="spellStart"/>
                                  <w:r>
                                    <w:t>дубл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1420FC07" w14:textId="77777777" w:rsidR="002E13E0" w:rsidRDefault="002E13E0" w:rsidP="002E13E0"/>
                                <w:p w14:paraId="5071527E" w14:textId="77777777" w:rsidR="002E13E0" w:rsidRDefault="002E13E0" w:rsidP="002E13E0">
                                  <w:pPr>
                                    <w:pStyle w:val="82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Инв. № </w:t>
                                  </w:r>
                                  <w:proofErr w:type="spellStart"/>
                                  <w:r>
                                    <w:t>дубл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  <wpg:grpSp>
                            <wpg:cNvPr id="78" name="Группа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92" cy="101936"/>
                                <a:chOff x="0" y="0"/>
                                <a:chExt cx="69792" cy="101936"/>
                              </a:xfrm>
                            </wpg:grpSpPr>
                            <wps:wsp>
                              <wps:cNvPr id="79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" y="70485"/>
                                  <a:ext cx="1524" cy="91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7684B2" w14:textId="77777777" w:rsidR="002E13E0" w:rsidRDefault="002E13E0" w:rsidP="002E13E0">
                                    <w:pPr>
                                      <w:pStyle w:val="82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t>Взам</w:t>
                                    </w:r>
                                    <w:proofErr w:type="spellEnd"/>
                                    <w:r>
                                      <w:t>. инв. №</w:t>
                                    </w:r>
                                  </w:p>
                                  <w:p w14:paraId="2BCD7350" w14:textId="77777777" w:rsidR="002E13E0" w:rsidRDefault="002E13E0" w:rsidP="002E13E0"/>
                                  <w:p w14:paraId="03CD84F4" w14:textId="77777777" w:rsidR="002E13E0" w:rsidRDefault="002E13E0" w:rsidP="002E13E0">
                                    <w:pPr>
                                      <w:pStyle w:val="82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t>Взам</w:t>
                                    </w:r>
                                    <w:proofErr w:type="spellEnd"/>
                                    <w: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12700" tIns="12700" rIns="12700" bIns="12700" anchor="t" anchorCtr="0" upright="1">
                                <a:noAutofit/>
                              </wps:bodyPr>
                            </wps:wsp>
                            <wpg:grpSp>
                              <wpg:cNvPr id="80" name="Группа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9792" cy="101936"/>
                                  <a:chOff x="0" y="0"/>
                                  <a:chExt cx="69792" cy="101936"/>
                                </a:xfrm>
                              </wpg:grpSpPr>
                              <wps:wsp>
                                <wps:cNvPr id="81" name="Line 54"/>
                                <wps:cNvCnPr/>
                                <wps:spPr bwMode="auto">
                                  <a:xfrm flipV="1">
                                    <a:off x="0" y="48196"/>
                                    <a:ext cx="0" cy="537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55"/>
                                <wps:cNvCnPr/>
                                <wps:spPr bwMode="auto">
                                  <a:xfrm>
                                    <a:off x="0" y="48196"/>
                                    <a:ext cx="38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56"/>
                                <wps:cNvCnPr/>
                                <wps:spPr bwMode="auto">
                                  <a:xfrm>
                                    <a:off x="0" y="80200"/>
                                    <a:ext cx="38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57"/>
                                <wps:cNvCnPr/>
                                <wps:spPr bwMode="auto">
                                  <a:xfrm>
                                    <a:off x="0" y="93345"/>
                                    <a:ext cx="38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58"/>
                                <wps:cNvCnPr/>
                                <wps:spPr bwMode="auto">
                                  <a:xfrm>
                                    <a:off x="0" y="60769"/>
                                    <a:ext cx="38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59"/>
                                <wps:cNvCnPr/>
                                <wps:spPr bwMode="auto">
                                  <a:xfrm>
                                    <a:off x="0" y="69913"/>
                                    <a:ext cx="38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60"/>
                                <wps:cNvCnPr/>
                                <wps:spPr bwMode="auto">
                                  <a:xfrm flipV="1">
                                    <a:off x="2000" y="48101"/>
                                    <a:ext cx="0" cy="537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Группа 1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69792" cy="101936"/>
                                    <a:chOff x="0" y="0"/>
                                    <a:chExt cx="69792" cy="101936"/>
                                  </a:xfrm>
                                </wpg:grpSpPr>
                                <wps:wsp>
                                  <wps:cNvPr id="89" name="Line 53"/>
                                  <wps:cNvCnPr/>
                                  <wps:spPr bwMode="auto">
                                    <a:xfrm flipV="1">
                                      <a:off x="0" y="101917"/>
                                      <a:ext cx="3810" cy="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0" name="Rectangle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05" y="0"/>
                                      <a:ext cx="65887" cy="101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9A54A9" id="Группа 67" o:spid="_x0000_s1026" style="position:absolute;margin-left:-63pt;margin-top:-18.55pt;width:555.05pt;height:789pt;z-index:251659264;mso-width-relative:margin;mso-height-relative:margin" coordsize="69792,101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478LgUAAJkkAAAOAAAAZHJzL2Uyb0RvYy54bWzsWltu4zYU/S/QPRD6byxasl6IMhhkZoIC&#13;&#10;aRt02v7TeqOSqFJy5MxXgS6hG+kOuoWZHfXyIVl2ZNh1Eqc1nACGKFEUeQ/v61xevlkWObqPWJ3R&#13;&#10;0tfwha6hqAxomJWJr/3804dvHA3VDSlDktMy8rWHqNbeXH391WVbedGUpjQPI4ZgkLL22srX0qap&#13;&#10;vMmkDtKoIPUFraISHsaUFaSBJksmISMtjF7kk6muW5OWsrBiNIjqGu6+kw+1KzF+HEdB80Mc11GD&#13;&#10;cl+DuTXil4nfOf+dXF0SL2GkSrNATYMcMIuCZCV8tB/qHWkIWrDs0VBFFjBa07i5CGgxoXGcBZFY&#13;&#10;A6wG6xuruWF0UYm1JF6bVL2YQLQbcjp42OD7+zuGstDXLFtDJSkAo89/fvn9yx+f/4b/vxDcBhm1&#13;&#10;VeJB1xtWfazumFwoXN7S4NcaHk82n/N2IjujefsdDWFYsmiokNEyZgUfAlaPlgKKhx6KaNmgAG7a&#13;&#10;uuliY6ahAJ5hXZ/qhq7QClKA9NGLQfpevWq5tjvtXsSuYfEFTIgnPyumqqbG1wXbrl5Jtn6aZD+m&#13;&#10;pIoEYDUXVydZ0AEp2R9hP5IyySNkYSlW0a+TaS0Fikp6nUK36C1jtE0jEsK0RH+Y/OAF3qgBjp0S&#13;&#10;dkGOIEbXMMyZ3PGdmPFsakpRObouP9EJingVq5ubiBaIX/gag8kL/Mj9bd1ImXZdOJwl/ZDlOdwn&#13;&#10;Xl6u3QDh8zti9nzCUu7Ncr6E3nwVcxo+wDoYlfoJ9gQu+O/UBqVtQT19rf5tQVikofzbkosDnnB9&#13;&#10;HjbYsDEfNkgZpBS0vtGQvLxupA1YVCxLUvgYFisr6VvYpHEmVreamJo6bBSpCWL7yMsBym6H8pr+&#13;&#10;YGy8igKNagHx/nfKwzfAI+WZHl95HN22xWeJ91h5MDYNYZ16M3MU7RF2uzckp6BENu7Q3lAihfiR&#13;&#10;vdDJKJHRiXXggYQrWHMoBNyJcOkv5YFMx7acbR7oNZWoNygnoUTg0kciOYyVqTgr0Y64ezyMs/sA&#13;&#10;eaBE5vE9kYUNUyA55oleJ4wTjkjFOacRzdl9zL7hiISb30x3eN73ounQyTiiPkge6FC/cSCYPlIq&#13;&#10;BOmlszUVcrEp1PoVgrnenJyCH3L60H1dh3T3nBHtxf+M+yGnj5FvszJCs37PgPpcl3dM5dTbmQEU&#13;&#10;51n1S5fzrrEwpoNdwZesfAuAyDmYmWFPdxAEOUxnb4IAtb42nZmQxHOqoKZ5FnL6QDRYMr/OGbon&#13;&#10;nLQTf3zDgDqudQNyrAwF3cApkvfquiFZLq/HWQepWHw4HvqqlP4IJJADlJQMyiRqw+h7L9S4ZHZh&#13;&#10;ZThYwbUjGz1DJejiLQrWZ0sSKqEQKlE6DCoH+EvFXnbkwRmqi39FWm+Bqk91JFSKrBYk6WFQjZCk&#13;&#10;Z6ieBSogoYcGUPAAT9IqS7ctEUqsnNUZqmeBylqHSsVrT9Aqy4VqDnfiZ6gG1c3nMIA9KSEMoKXS&#13;&#10;0/2hGg0GwVtBHAFRH8SDsiy0wu0F40FZ1PkPxIOqeLlZ4nG2kAK6smVnYu0gYs3pSQHpxId8wF5O&#13;&#10;fHQPyw0M29fFIipY7eCVk8DCsm3P8/NzRsNPVYzHXi5IeLMyN8xFX5rKMVxd1rU3Imtr5jhgFeXB&#13;&#10;AezAWQCZPHbHDrqa9SFl7adnrUXWwIGXPCt8DbhabmcPTGE3quVQ3/40XirndBZAJUvl5syeQkOW&#13;&#10;ytUTWSpXT56xVL46aiGy7d6oHnQfzr8ICkCd1eEHbIZt8YXViaKrfwAAAP//AwBQSwMEFAAGAAgA&#13;&#10;AAAhAK/9+sXmAAAAEgEAAA8AAABkcnMvZG93bnJldi54bWxMT8lqwzAQvRf6D2IKvSWyszVxLIeQ&#13;&#10;LqdQaFIovU2siW1iScZSbOfvOz21l+EN8+Yt6WYwteio9ZWzCuJxBIJs7nRlCwWfx9fREoQPaDXW&#13;&#10;zpKCG3nYZPd3KSba9faDukMoBItYn6CCMoQmkdLnJRn0Y9eQ5dvZtQYDr20hdYs9i5taTqJoIQ1W&#13;&#10;lh1KbGhXUn45XI2Ctx777TR+6faX8+72fZy/f+1jUurxYXhe89iuQQQawt8H/Hbg/JBxsJO7Wu1F&#13;&#10;rWAUTxbcKDCaPsUgmLJazhicmDufRSuQWSr/V8l+AAAA//8DAFBLAQItABQABgAIAAAAIQC2gziS&#13;&#10;/gAAAOEBAAATAAAAAAAAAAAAAAAAAAAAAABbQ29udGVudF9UeXBlc10ueG1sUEsBAi0AFAAGAAgA&#13;&#10;AAAhADj9If/WAAAAlAEAAAsAAAAAAAAAAAAAAAAALwEAAF9yZWxzLy5yZWxzUEsBAi0AFAAGAAgA&#13;&#10;AAAhAOSHjvwuBQAAmSQAAA4AAAAAAAAAAAAAAAAALgIAAGRycy9lMm9Eb2MueG1sUEsBAi0AFAAG&#13;&#10;AAgAAAAhAK/9+sXmAAAAEgEAAA8AAAAAAAAAAAAAAAAAiAcAAGRycy9kb3ducmV2LnhtbFBLBQYA&#13;&#10;AAAABAAEAPMAAACbCAAAAAA=&#13;&#10;">
              <v:rect id="Rectangle 61" o:spid="_x0000_s1027" style="position:absolute;left:95;top:93345;width:1524;height:8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Qe7yQAAAOAAAAAPAAAAZHJzL2Rvd25yZXYueG1sRI/BSgMx&#13;&#10;EIbvQt8hTMGbzbbgUrZNi7YKFTxo9dLbdDNuFjeTJYnb1ad3DoKXgZ/h/2a+9Xb0nRoopjawgfms&#13;&#10;AEVcB9tyY+D97fFmCSplZItdYDLwTQm2m8nVGisbLvxKwzE3SiCcKjTgcu4rrVPtyGOahZ5Ydh8h&#13;&#10;eswSY6NtxIvAfacXRVFqjy3LBYc97RzVn8cvb8A/zN1zOb6k5WDj7f7+fDr88JMx19Nxv5JxtwKV&#13;&#10;acz/jT/EwRoo5WMREhnQm18AAAD//wMAUEsBAi0AFAAGAAgAAAAhANvh9svuAAAAhQEAABMAAAAA&#13;&#10;AAAAAAAAAAAAAAAAAFtDb250ZW50X1R5cGVzXS54bWxQSwECLQAUAAYACAAAACEAWvQsW78AAAAV&#13;&#10;AQAACwAAAAAAAAAAAAAAAAAfAQAAX3JlbHMvLnJlbHNQSwECLQAUAAYACAAAACEAkakHu8kAAADg&#13;&#10;AAAADwAAAAAAAAAAAAAAAAAHAgAAZHJzL2Rvd25yZXYueG1sUEsFBgAAAAADAAMAtwAAAP0CAAAA&#13;&#10;AA==&#13;&#10;" filled="f" stroked="f" strokeweight=".25pt">
                <v:textbox style="layout-flow:vertical;mso-layout-flow-alt:bottom-to-top" inset="1pt,1pt,1pt,1pt">
                  <w:txbxContent>
                    <w:p w14:paraId="2775032B" w14:textId="77777777" w:rsidR="002E13E0" w:rsidRDefault="002E13E0" w:rsidP="002E13E0">
                      <w:pPr>
                        <w:pStyle w:val="82"/>
                        <w:rPr>
                          <w:lang w:val="en-US"/>
                        </w:rPr>
                      </w:pPr>
                      <w:r>
                        <w:t>Инв. № подл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4F07495C" w14:textId="77777777" w:rsidR="002E13E0" w:rsidRDefault="002E13E0" w:rsidP="002E13E0"/>
                    <w:p w14:paraId="659625DC" w14:textId="77777777" w:rsidR="002E13E0" w:rsidRDefault="002E13E0" w:rsidP="002E13E0">
                      <w:pPr>
                        <w:pStyle w:val="82"/>
                        <w:rPr>
                          <w:lang w:val="en-US"/>
                        </w:rPr>
                      </w:pPr>
                      <w:r>
                        <w:t>Инв. № подл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group id="Группа 113" o:spid="_x0000_s1028" style="position:absolute;width:69792;height:101936" coordsize="69792,101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<v:rect id="Rectangle 62" o:spid="_x0000_s1029" style="position:absolute;left:95;top:80772;width:1524;height:1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p1gyQAAAOAAAAAPAAAAZHJzL2Rvd25yZXYueG1sRI9BSwMx&#13;&#10;EIXvQv9DmII3m61gLdumxbYKFTzU6sXbdDPdLG4mSxK3q7/eOQheBh7D+x7fcj34VvUUUxPYwHRS&#13;&#10;gCKugm24NvD+9nQzB5UyssU2MBn4pgTr1ehqiaUNF36l/phrJRBOJRpwOXel1qly5DFNQkcsv3OI&#13;&#10;HrPEWGsb8SJw3+rbophpjw3LgsOOto6qz+OXN+Afp+5lNhzSvLfxbrc5fex/+NmY6/GwW8h5WIDK&#13;&#10;NOT/xh9ibw3ci4IIiQzo1S8AAAD//wMAUEsBAi0AFAAGAAgAAAAhANvh9svuAAAAhQEAABMAAAAA&#13;&#10;AAAAAAAAAAAAAAAAAFtDb250ZW50X1R5cGVzXS54bWxQSwECLQAUAAYACAAAACEAWvQsW78AAAAV&#13;&#10;AQAACwAAAAAAAAAAAAAAAAAfAQAAX3JlbHMvLnJlbHNQSwECLQAUAAYACAAAACEA6gadYMkAAADg&#13;&#10;AAAADwAAAAAAAAAAAAAAAAAHAgAAZHJzL2Rvd25yZXYueG1sUEsFBgAAAAADAAMAtwAAAP0CAAAA&#13;&#10;AA==&#13;&#10;" filled="f" stroked="f" strokeweight=".25pt">
                  <v:textbox style="layout-flow:vertical;mso-layout-flow-alt:bottom-to-top" inset="1pt,1pt,1pt,1pt">
                    <w:txbxContent>
                      <w:p w14:paraId="4C376826" w14:textId="77777777" w:rsidR="002E13E0" w:rsidRPr="00A463D4" w:rsidRDefault="002E13E0" w:rsidP="002E13E0">
                        <w:pPr>
                          <w:pStyle w:val="82"/>
                        </w:pPr>
                        <w:r>
                          <w:t>Подп. и дата</w:t>
                        </w:r>
                      </w:p>
                      <w:p w14:paraId="04A363FB" w14:textId="77777777" w:rsidR="002E13E0" w:rsidRDefault="002E13E0" w:rsidP="002E13E0"/>
                      <w:p w14:paraId="0B3F566C" w14:textId="77777777" w:rsidR="002E13E0" w:rsidRPr="00A463D4" w:rsidRDefault="002E13E0" w:rsidP="002E13E0">
                        <w:pPr>
                          <w:pStyle w:val="82"/>
                        </w:pPr>
                        <w:r>
                          <w:t>Подп. и дата</w:t>
                        </w:r>
                      </w:p>
                    </w:txbxContent>
                  </v:textbox>
                </v:rect>
                <v:group id="Группа 112" o:spid="_x0000_s1030" style="position:absolute;width:69792;height:101936" coordsize="69792,101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rect id="Rectangle 65" o:spid="_x0000_s1031" style="position:absolute;left:95;top:48768;width:1524;height:1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1AMXyQAAAOAAAAAPAAAAZHJzL2Rvd25yZXYueG1sRI9PawIx&#13;&#10;FMTvgt8hPKE3zWrxD6tRam3Bggdre+ntdfO6Wbp5WZJ0Xfvpm4LgZWAY5jfMatPZWrTkQ+VYwXiU&#13;&#10;gSAunK64VPD+9jxcgAgRWWPtmBRcKMBm3e+tMNfuzK/UnmIpEoRDjgpMjE0uZSgMWQwj1xCn7Mt5&#13;&#10;izFZX0rt8ZzgtpaTLJtJixWnBYMNPRoqvk8/VoF9GpvDrDuGRav9dLf9/Nj/8otSd4Nut0zysAQR&#13;&#10;qYu3xhWx1wrm9/B/KJ0Buf4DAAD//wMAUEsBAi0AFAAGAAgAAAAhANvh9svuAAAAhQEAABMAAAAA&#13;&#10;AAAAAAAAAAAAAAAAAFtDb250ZW50X1R5cGVzXS54bWxQSwECLQAUAAYACAAAACEAWvQsW78AAAAV&#13;&#10;AQAACwAAAAAAAAAAAAAAAAAfAQAAX3JlbHMvLnJlbHNQSwECLQAUAAYACAAAACEAGtQDF8kAAADg&#13;&#10;AAAADwAAAAAAAAAAAAAAAAAHAgAAZHJzL2Rvd25yZXYueG1sUEsFBgAAAAADAAMAtwAAAP0CAAAA&#13;&#10;AA==&#13;&#10;" filled="f" stroked="f" strokeweight=".25pt">
                    <v:textbox style="layout-flow:vertical;mso-layout-flow-alt:bottom-to-top" inset="1pt,1pt,1pt,1pt">
                      <w:txbxContent>
                        <w:p w14:paraId="17E33698" w14:textId="77777777" w:rsidR="002E13E0" w:rsidRPr="00A463D4" w:rsidRDefault="002E13E0" w:rsidP="002E13E0">
                          <w:pPr>
                            <w:pStyle w:val="82"/>
                          </w:pPr>
                          <w:r>
                            <w:t>Подп. и дата</w:t>
                          </w:r>
                        </w:p>
                        <w:p w14:paraId="02B21208" w14:textId="77777777" w:rsidR="002E13E0" w:rsidRDefault="002E13E0" w:rsidP="002E13E0"/>
                        <w:p w14:paraId="046A61DA" w14:textId="77777777" w:rsidR="002E13E0" w:rsidRPr="00A463D4" w:rsidRDefault="002E13E0" w:rsidP="002E13E0">
                          <w:pPr>
                            <w:pStyle w:val="82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rect>
                  <v:group id="Группа 111" o:spid="_x0000_s1032" style="position:absolute;width:69792;height:101936" coordsize="69792,101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  <v:rect id="Rectangle 64" o:spid="_x0000_s1033" style="position:absolute;left:95;top:61341;width:1524;height:8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wUUyAAAAOAAAAAPAAAAZHJzL2Rvd25yZXYueG1sRI9BawIx&#13;&#10;FITvBf9DeIXealahKqtRqlZQ8GBtL729bl43SzcvS5Kuq7/eCEIvA8Mw3zCzRWdr0ZIPlWMFg34G&#13;&#10;grhwuuJSwefH5nkCIkRkjbVjUnCmAIt572GGuXYnfqf2GEuRIBxyVGBibHIpQ2HIYui7hjhlP85b&#13;&#10;jMn6UmqPpwS3tRxm2UharDgtGGxoZaj4Pf5ZBfZtYPaj7hAmrfYv6+X31/bCO6WeHrv1NMnrFESk&#13;&#10;Lv437oitVjAew+1QOgNyfgUAAP//AwBQSwECLQAUAAYACAAAACEA2+H2y+4AAACFAQAAEwAAAAAA&#13;&#10;AAAAAAAAAAAAAAAAW0NvbnRlbnRfVHlwZXNdLnhtbFBLAQItABQABgAIAAAAIQBa9CxbvwAAABUB&#13;&#10;AAALAAAAAAAAAAAAAAAAAB8BAABfcmVscy8ucmVsc1BLAQItABQABgAIAAAAIQBl7wUUyAAAAOAA&#13;&#10;AAAPAAAAAAAAAAAAAAAAAAcCAABkcnMvZG93bnJldi54bWxQSwUGAAAAAAMAAwC3AAAA/AIAAAAA&#13;&#10;" filled="f" stroked="f" strokeweight=".25pt">
                      <v:textbox style="layout-flow:vertical;mso-layout-flow-alt:bottom-to-top" inset="1pt,1pt,1pt,1pt">
                        <w:txbxContent>
                          <w:p w14:paraId="00388A5F" w14:textId="77777777" w:rsidR="002E13E0" w:rsidRDefault="002E13E0" w:rsidP="002E13E0">
                            <w:pPr>
                              <w:pStyle w:val="82"/>
                              <w:rPr>
                                <w:lang w:val="en-US"/>
                              </w:rPr>
                            </w:pPr>
                            <w:r>
                              <w:t xml:space="preserve">Инв. 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420FC07" w14:textId="77777777" w:rsidR="002E13E0" w:rsidRDefault="002E13E0" w:rsidP="002E13E0"/>
                          <w:p w14:paraId="5071527E" w14:textId="77777777" w:rsidR="002E13E0" w:rsidRDefault="002E13E0" w:rsidP="002E13E0">
                            <w:pPr>
                              <w:pStyle w:val="82"/>
                              <w:rPr>
                                <w:lang w:val="en-US"/>
                              </w:rPr>
                            </w:pPr>
                            <w:r>
                              <w:t xml:space="preserve">Инв. 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rect>
                    <v:group id="Группа 110" o:spid="_x0000_s1034" style="position:absolute;width:69792;height:101936" coordsize="69792,101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    <v:rect id="Rectangle 63" o:spid="_x0000_s1035" style="position:absolute;left:95;top:70485;width:1524;height:9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DT9yQAAAOAAAAAPAAAAZHJzL2Rvd25yZXYueG1sRI9BawIx&#13;&#10;FITvgv8hvEJvmlWotatRWq2g4MHaXnp73bxuFjcvS5Kua399IxS8DAzDfMPMl52tRUs+VI4VjIYZ&#13;&#10;COLC6YpLBR/vm8EURIjIGmvHpOBCAZaLfm+OuXZnfqP2GEuRIBxyVGBibHIpQ2HIYhi6hjhl385b&#13;&#10;jMn6UmqP5wS3tRxn2URarDgtGGxoZag4HX+sAvs6MvtJdwjTVvuH9cvX5/aXd0rd33XrWZLnGYhI&#13;&#10;Xbw1/hFbreDxCa6H0hmQiz8AAAD//wMAUEsBAi0AFAAGAAgAAAAhANvh9svuAAAAhQEAABMAAAAA&#13;&#10;AAAAAAAAAAAAAAAAAFtDb250ZW50X1R5cGVzXS54bWxQSwECLQAUAAYACAAAACEAWvQsW78AAAAV&#13;&#10;AQAACwAAAAAAAAAAAAAAAAAfAQAAX3JlbHMvLnJlbHNQSwECLQAUAAYACAAAACEAezw0/ckAAADg&#13;&#10;AAAADwAAAAAAAAAAAAAAAAAHAgAAZHJzL2Rvd25yZXYueG1sUEsFBgAAAAADAAMAtwAAAP0CAAAA&#13;&#10;AA==&#13;&#10;" filled="f" stroked="f" strokeweight=".25pt">
                        <v:textbox style="layout-flow:vertical;mso-layout-flow-alt:bottom-to-top" inset="1pt,1pt,1pt,1pt">
                          <w:txbxContent>
                            <w:p w14:paraId="267684B2" w14:textId="77777777" w:rsidR="002E13E0" w:rsidRDefault="002E13E0" w:rsidP="002E13E0">
                              <w:pPr>
                                <w:pStyle w:val="82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  <w:p w14:paraId="2BCD7350" w14:textId="77777777" w:rsidR="002E13E0" w:rsidRDefault="002E13E0" w:rsidP="002E13E0"/>
                            <w:p w14:paraId="03CD84F4" w14:textId="77777777" w:rsidR="002E13E0" w:rsidRDefault="002E13E0" w:rsidP="002E13E0">
                              <w:pPr>
                                <w:pStyle w:val="82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</w:txbxContent>
                        </v:textbox>
                      </v:rect>
                      <v:group id="Группа 109" o:spid="_x0000_s1036" style="position:absolute;width:69792;height:101936" coordsize="69792,101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      <v:line id="Line 54" o:spid="_x0000_s1037" style="position:absolute;flip:y;visibility:visible;mso-wrap-style:square" from="0,48196" to="0,1019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BkpxgAAAOAAAAAPAAAAZHJzL2Rvd25yZXYueG1sRI/disIw&#13;&#10;FITvBd8hHGHvNFVBSmsUsQqyd/48wNnmbNvd5qQ2sXb36Y0geDMwDPMNs1z3phYdta6yrGA6iUAQ&#13;&#10;51ZXXCi4nPfjGITzyBpry6TgjxysV8PBEhNt73yk7uQLESDsElRQet8kUrq8JINuYhvikH3b1qAP&#13;&#10;ti2kbvEe4KaWsyhaSIMVh4USG9qWlP+ebkZBlhXn620WH7r8a8fba/VvP+c/Sn2M+iwNsklBeOr9&#13;&#10;u/FCHLSCeArPQ+EMyNUDAAD//wMAUEsBAi0AFAAGAAgAAAAhANvh9svuAAAAhQEAABMAAAAAAAAA&#13;&#10;AAAAAAAAAAAAAFtDb250ZW50X1R5cGVzXS54bWxQSwECLQAUAAYACAAAACEAWvQsW78AAAAVAQAA&#13;&#10;CwAAAAAAAAAAAAAAAAAfAQAAX3JlbHMvLnJlbHNQSwECLQAUAAYACAAAACEAMXwZKcYAAADgAAAA&#13;&#10;DwAAAAAAAAAAAAAAAAAHAgAAZHJzL2Rvd25yZXYueG1sUEsFBgAAAAADAAMAtwAAAPoCAAAAAA==&#13;&#10;" strokeweight="2pt"/>
                        <v:line id="Line 55" o:spid="_x0000_s1038" style="position:absolute;visibility:visible;mso-wrap-style:square" from="0,48196" to="3810,481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SJfwgAAAOAAAAAPAAAAZHJzL2Rvd25yZXYueG1sRI/BCsIw&#13;&#10;EETvgv8QVvCmqYIi1SiiVLyJ1Yu3tVnbYrMpTdT690YQvAwMw7xhFqvWVOJJjSstKxgNIxDEmdUl&#13;&#10;5wrOp2QwA+E8ssbKMil4k4PVsttZYKzti4/0TH0uAoRdjAoK7+tYSpcVZNANbU0cspttDPpgm1zq&#13;&#10;Bl8Bbio5jqKpNFhyWCiwpk1B2T19GAX3y3mS7A4bfarStb7mib9cb1qpfq/dzoOs5yA8tf7f+CH2&#13;&#10;WsFsDN9D4QzI5QcAAP//AwBQSwECLQAUAAYACAAAACEA2+H2y+4AAACFAQAAEwAAAAAAAAAAAAAA&#13;&#10;AAAAAAAAW0NvbnRlbnRfVHlwZXNdLnhtbFBLAQItABQABgAIAAAAIQBa9CxbvwAAABUBAAALAAAA&#13;&#10;AAAAAAAAAAAAAB8BAABfcmVscy8ucmVsc1BLAQItABQABgAIAAAAIQDGlSJfwgAAAOAAAAAPAAAA&#13;&#10;AAAAAAAAAAAAAAcCAABkcnMvZG93bnJldi54bWxQSwUGAAAAAAMAAwC3AAAA9gIAAAAA&#13;&#10;" strokeweight="2pt"/>
                        <v:line id="Line 56" o:spid="_x0000_s1039" style="position:absolute;visibility:visible;mso-wrap-style:square" from="0,80200" to="3810,80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2YfExQAAAOAAAAAPAAAAZHJzL2Rvd25yZXYueG1sRI9Bi8Iw&#13;&#10;FITvgv8hPMGbpiqKtEYRpcveFqsXb6/Nsy02L6XJavffbwTBy8AwzDfMZtebRjyoc7VlBbNpBIK4&#13;&#10;sLrmUsHlnE7WIJxH1thYJgV/5GC3HQ42GGv75BM9Ml+KAGEXo4LK+zaW0hUVGXRT2xKH7GY7gz7Y&#13;&#10;rpS6w2eAm0bOo2glDdYcFips6VBRcc9+jYL79bJMv34O+txke52Xqb/mN63UeNQfkyD7BISn3n8a&#13;&#10;b8S3VrBewOtQOANy+w8AAP//AwBQSwECLQAUAAYACAAAACEA2+H2y+4AAACFAQAAEwAAAAAAAAAA&#13;&#10;AAAAAAAAAAAAW0NvbnRlbnRfVHlwZXNdLnhtbFBLAQItABQABgAIAAAAIQBa9CxbvwAAABUBAAAL&#13;&#10;AAAAAAAAAAAAAAAAAB8BAABfcmVscy8ucmVsc1BLAQItABQABgAIAAAAIQCp2YfExQAAAOAAAAAP&#13;&#10;AAAAAAAAAAAAAAAAAAcCAABkcnMvZG93bnJldi54bWxQSwUGAAAAAAMAAwC3AAAA+QIAAAAA&#13;&#10;" strokeweight="2pt"/>
                        <v:line id="Line 57" o:spid="_x0000_s1040" style="position:absolute;visibility:visible;mso-wrap-style:square" from="0,93345" to="3810,933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B+wxQAAAOAAAAAPAAAAZHJzL2Rvd25yZXYueG1sRI9Bi8Iw&#13;&#10;FITvgv8hPMGbpoqKtEYRpcveFqsXb6/Nsy02L6XJavffbwTBy8AwzDfMZtebRjyoc7VlBbNpBIK4&#13;&#10;sLrmUsHlnE7WIJxH1thYJgV/5GC3HQ42GGv75BM9Ml+KAGEXo4LK+zaW0hUVGXRT2xKH7GY7gz7Y&#13;&#10;rpS6w2eAm0bOo2glDdYcFips6VBRcc9+jYL79bJMv34O+txke52Xqb/mN63UeNQfkyD7BISn3n8a&#13;&#10;b8S3VrBewOtQOANy+w8AAP//AwBQSwECLQAUAAYACAAAACEA2+H2y+4AAACFAQAAEwAAAAAAAAAA&#13;&#10;AAAAAAAAAAAAW0NvbnRlbnRfVHlwZXNdLnhtbFBLAQItABQABgAIAAAAIQBa9CxbvwAAABUBAAAL&#13;&#10;AAAAAAAAAAAAAAAAAB8BAABfcmVscy8ucmVsc1BLAQItABQABgAIAAAAIQAmMB+wxQAAAOAAAAAP&#13;&#10;AAAAAAAAAAAAAAAAAAcCAABkcnMvZG93bnJldi54bWxQSwUGAAAAAAMAAwC3AAAA+QIAAAAA&#13;&#10;" strokeweight="2pt"/>
                        <v:line id="Line 58" o:spid="_x0000_s1041" style="position:absolute;visibility:visible;mso-wrap-style:square" from="0,60769" to="3810,607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LorwgAAAOAAAAAPAAAAZHJzL2Rvd25yZXYueG1sRI/BCsIw&#13;&#10;EETvgv8QVvCmqYIi1SiiVLyJ1Yu3tVnbYrMpTdT690YQvAwMw7xhFqvWVOJJjSstKxgNIxDEmdUl&#13;&#10;5wrOp2QwA+E8ssbKMil4k4PVsttZYKzti4/0TH0uAoRdjAoK7+tYSpcVZNANbU0cspttDPpgm1zq&#13;&#10;Bl8Bbio5jqKpNFhyWCiwpk1B2T19GAX3y3mS7A4bfarStb7mib9cb1qpfq/dzoOs5yA8tf7f+CH2&#13;&#10;WsFsAt9D4QzI5QcAAP//AwBQSwECLQAUAAYACAAAACEA2+H2y+4AAACFAQAAEwAAAAAAAAAAAAAA&#13;&#10;AAAAAAAAW0NvbnRlbnRfVHlwZXNdLnhtbFBLAQItABQABgAIAAAAIQBa9CxbvwAAABUBAAALAAAA&#13;&#10;AAAAAAAAAAAAAB8BAABfcmVscy8ucmVsc1BLAQItABQABgAIAAAAIQBJfLorwgAAAOAAAAAPAAAA&#13;&#10;AAAAAAAAAAAAAAcCAABkcnMvZG93bnJldi54bWxQSwUGAAAAAAMAAwC3AAAA9gIAAAAA&#13;&#10;" strokeweight="2pt"/>
                        <v:line id="Line 59" o:spid="_x0000_s1042" style="position:absolute;visibility:visible;mso-wrap-style:square" from="0,69913" to="3810,699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riRcwgAAAOAAAAAPAAAAZHJzL2Rvd25yZXYueG1sRI/BCsIw&#13;&#10;EETvgv8QVvCmqYIi1SiiVLyJ1Yu3tVnbYrMpTdT690YQvAwMw7xhFqvWVOJJjSstKxgNIxDEmdUl&#13;&#10;5wrOp2QwA+E8ssbKMil4k4PVsttZYKzti4/0TH0uAoRdjAoK7+tYSpcVZNANbU0cspttDPpgm1zq&#13;&#10;Bl8Bbio5jqKpNFhyWCiwpk1B2T19GAX3y3mS7A4bfarStb7mib9cb1qpfq/dzoOs5yA8tf7f+CH2&#13;&#10;WsFsCt9D4QzI5QcAAP//AwBQSwECLQAUAAYACAAAACEA2+H2y+4AAACFAQAAEwAAAAAAAAAAAAAA&#13;&#10;AAAAAAAAW0NvbnRlbnRfVHlwZXNdLnhtbFBLAQItABQABgAIAAAAIQBa9CxbvwAAABUBAAALAAAA&#13;&#10;AAAAAAAAAAAAAB8BAABfcmVscy8ucmVsc1BLAQItABQABgAIAAAAIQC5riRcwgAAAOAAAAAPAAAA&#13;&#10;AAAAAAAAAAAAAAcCAABkcnMvZG93bnJldi54bWxQSwUGAAAAAAMAAwC3AAAA9gIAAAAA&#13;&#10;" strokeweight="2pt"/>
                        <v:line id="Line 60" o:spid="_x0000_s1043" style="position:absolute;flip:y;visibility:visible;mso-wrap-style:square" from="2000,48101" to="2000,1018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BHeyAAAAOAAAAAPAAAAZHJzL2Rvd25yZXYueG1sRI9Pi8Iw&#13;&#10;FMTvC36H8AQvy5rqQWs1iiiCCHvwD+jeHs3btm7zUppo67ffCIKXgWGY3zCzRWtKcafaFZYVDPoR&#13;&#10;COLU6oIzBafj5isG4TyyxtIyKXiQg8W88zHDRNuG93Q/+EwECLsEFeTeV4mULs3JoOvbijhkv7Y2&#13;&#10;6IOtM6lrbALclHIYRSNpsOCwkGNFq5zSv8PNhJHrKvv5vlJ6npyrXTMafDaXy02pXrddT4MspyA8&#13;&#10;tf7deCG2WkE8huehcAbk/B8AAP//AwBQSwECLQAUAAYACAAAACEA2+H2y+4AAACFAQAAEwAAAAAA&#13;&#10;AAAAAAAAAAAAAAAAW0NvbnRlbnRfVHlwZXNdLnhtbFBLAQItABQABgAIAAAAIQBa9CxbvwAAABUB&#13;&#10;AAALAAAAAAAAAAAAAAAAAB8BAABfcmVscy8ucmVsc1BLAQItABQABgAIAAAAIQCkTBHeyAAAAOAA&#13;&#10;AAAPAAAAAAAAAAAAAAAAAAcCAABkcnMvZG93bnJldi54bWxQSwUGAAAAAAMAAwC3AAAA/AIAAAAA&#13;&#10;" strokeweight="1pt"/>
                        <v:group id="Группа 108" o:spid="_x0000_s1044" style="position:absolute;width:69792;height:101936" coordsize="69792,101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        <v:line id="Line 53" o:spid="_x0000_s1045" style="position:absolute;flip:y;visibility:visible;mso-wrap-style:square" from="0,101917" to="3810,1019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hUvxgAAAOAAAAAPAAAAZHJzL2Rvd25yZXYueG1sRI/RisIw&#13;&#10;FETfhf2HcBd801QF6VajiN0F8U3dD7jb3G2rzU1tYq1+vREEXwaGYc4w82VnKtFS40rLCkbDCARx&#13;&#10;ZnXJuYLfw88gBuE8ssbKMim4kYPl4qM3x0TbK++o3ftcBAi7BBUU3teJlC4ryKAb2po4ZP+2MeiD&#13;&#10;bXKpG7wGuKnkOIqm0mDJYaHAmtYFZaf9xShI0/xwvozjTZv9ffP6XN7tdnJUqv/ZpbMgqxkIT51/&#13;&#10;N16IjVYQf8HzUDgDcvEAAAD//wMAUEsBAi0AFAAGAAgAAAAhANvh9svuAAAAhQEAABMAAAAAAAAA&#13;&#10;AAAAAAAAAAAAAFtDb250ZW50X1R5cGVzXS54bWxQSwECLQAUAAYACAAAACEAWvQsW78AAAAVAQAA&#13;&#10;CwAAAAAAAAAAAAAAAAAfAQAAX3JlbHMvLnJlbHNQSwECLQAUAAYACAAAACEAzwoVL8YAAADgAAAA&#13;&#10;DwAAAAAAAAAAAAAAAAAHAgAAZHJzL2Rvd25yZXYueG1sUEsFBgAAAAADAAMAtwAAAPoCAAAAAA==&#13;&#10;" strokeweight="2pt"/>
                          <v:rect id="Rectangle 4" o:spid="_x0000_s1046" style="position:absolute;left:3905;width:65887;height:10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MH/xwAAAOAAAAAPAAAAZHJzL2Rvd25yZXYueG1sRI/BasJA&#13;&#10;EIbvhb7DMoXe6qY9iImuEi2CJ2mjDzBkp0kwOxuza5L69J2D0MvAz/B/P99qM7lWDdSHxrOB91kC&#13;&#10;irj0tuHKwPm0f1uAChHZYuuZDPxSgM36+WmFmfUjf9NQxEoJhEOGBuoYu0zrUNbkMMx8Ryy/H987&#13;&#10;jBL7StseR4G7Vn8kyVw7bFgWauxoV1N5KW7OwCVOwzGvivs+PW/T8mubj7drbszry/S5lJMvQUWa&#13;&#10;4n/jgThYA6koiJDIgF7/AQAA//8DAFBLAQItABQABgAIAAAAIQDb4fbL7gAAAIUBAAATAAAAAAAA&#13;&#10;AAAAAAAAAAAAAABbQ29udGVudF9UeXBlc10ueG1sUEsBAi0AFAAGAAgAAAAhAFr0LFu/AAAAFQEA&#13;&#10;AAsAAAAAAAAAAAAAAAAAHwEAAF9yZWxzLy5yZWxzUEsBAi0AFAAGAAgAAAAhAMUMwf/HAAAA4AAA&#13;&#10;AA8AAAAAAAAAAAAAAAAABwIAAGRycy9kb3ducmV2LnhtbFBLBQYAAAAAAwADALcAAAD7AgAAAAA=&#13;&#10;" filled="f" strokeweight="2pt"/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6280D"/>
    <w:multiLevelType w:val="hybridMultilevel"/>
    <w:tmpl w:val="5148AEB0"/>
    <w:lvl w:ilvl="0" w:tplc="8272B1D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E90DBE"/>
    <w:multiLevelType w:val="hybridMultilevel"/>
    <w:tmpl w:val="E2186B4A"/>
    <w:lvl w:ilvl="0" w:tplc="04190011">
      <w:start w:val="1"/>
      <w:numFmt w:val="decimal"/>
      <w:lvlText w:val="%1)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23924062"/>
    <w:multiLevelType w:val="hybridMultilevel"/>
    <w:tmpl w:val="2E7A6C66"/>
    <w:lvl w:ilvl="0" w:tplc="E650171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78019E3"/>
    <w:multiLevelType w:val="multilevel"/>
    <w:tmpl w:val="74AEDA04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4" w15:restartNumberingAfterBreak="0">
    <w:nsid w:val="3321448E"/>
    <w:multiLevelType w:val="hybridMultilevel"/>
    <w:tmpl w:val="1CCE7120"/>
    <w:lvl w:ilvl="0" w:tplc="8272B1D4">
      <w:start w:val="1"/>
      <w:numFmt w:val="bullet"/>
      <w:lvlText w:val="­"/>
      <w:lvlJc w:val="left"/>
      <w:pPr>
        <w:ind w:left="178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4FA1AEB"/>
    <w:multiLevelType w:val="multilevel"/>
    <w:tmpl w:val="F7D088BE"/>
    <w:lvl w:ilvl="0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9D31F98"/>
    <w:multiLevelType w:val="hybridMultilevel"/>
    <w:tmpl w:val="A37683A8"/>
    <w:lvl w:ilvl="0" w:tplc="6890F980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922B2F2">
      <w:numFmt w:val="bullet"/>
      <w:lvlText w:val=""/>
      <w:lvlJc w:val="left"/>
      <w:pPr>
        <w:ind w:left="3294" w:hanging="360"/>
      </w:pPr>
      <w:rPr>
        <w:rFonts w:ascii="Times New Roman" w:eastAsia="Courier New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2C6566C"/>
    <w:multiLevelType w:val="hybridMultilevel"/>
    <w:tmpl w:val="5A36239E"/>
    <w:lvl w:ilvl="0" w:tplc="8272B1D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5725E"/>
    <w:multiLevelType w:val="hybridMultilevel"/>
    <w:tmpl w:val="A894C78C"/>
    <w:lvl w:ilvl="0" w:tplc="C6CADC82">
      <w:start w:val="1"/>
      <w:numFmt w:val="decimal"/>
      <w:pStyle w:val="a"/>
      <w:lvlText w:val="%1."/>
      <w:lvlJc w:val="left"/>
      <w:pPr>
        <w:ind w:left="129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4ADE630A"/>
    <w:multiLevelType w:val="multilevel"/>
    <w:tmpl w:val="E76822B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color w:val="000000" w:themeColor="text1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3650A8D"/>
    <w:multiLevelType w:val="multilevel"/>
    <w:tmpl w:val="0088A4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8DE7A5C"/>
    <w:multiLevelType w:val="hybridMultilevel"/>
    <w:tmpl w:val="FC803D78"/>
    <w:lvl w:ilvl="0" w:tplc="9580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1D71D0"/>
    <w:multiLevelType w:val="multilevel"/>
    <w:tmpl w:val="6B38CA0A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13" w15:restartNumberingAfterBreak="0">
    <w:nsid w:val="5CC83DCD"/>
    <w:multiLevelType w:val="hybridMultilevel"/>
    <w:tmpl w:val="BB88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F6AEC"/>
    <w:multiLevelType w:val="hybridMultilevel"/>
    <w:tmpl w:val="0482321A"/>
    <w:lvl w:ilvl="0" w:tplc="69A2CC0A">
      <w:start w:val="1"/>
      <w:numFmt w:val="bullet"/>
      <w:pStyle w:val="a0"/>
      <w:lvlText w:val="­"/>
      <w:lvlJc w:val="left"/>
      <w:pPr>
        <w:ind w:left="1353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8D7F3E"/>
    <w:multiLevelType w:val="multilevel"/>
    <w:tmpl w:val="6B38CA0A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16" w15:restartNumberingAfterBreak="0">
    <w:nsid w:val="6A785010"/>
    <w:multiLevelType w:val="hybridMultilevel"/>
    <w:tmpl w:val="0316ACA8"/>
    <w:lvl w:ilvl="0" w:tplc="9580C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F5C2D"/>
    <w:multiLevelType w:val="multilevel"/>
    <w:tmpl w:val="E004A92C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13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18" w15:restartNumberingAfterBreak="0">
    <w:nsid w:val="78C205B2"/>
    <w:multiLevelType w:val="hybridMultilevel"/>
    <w:tmpl w:val="60D2B01A"/>
    <w:lvl w:ilvl="0" w:tplc="9580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B745556"/>
    <w:multiLevelType w:val="hybridMultilevel"/>
    <w:tmpl w:val="76566134"/>
    <w:lvl w:ilvl="0" w:tplc="8BF49BDA">
      <w:start w:val="1"/>
      <w:numFmt w:val="bullet"/>
      <w:pStyle w:val="20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6"/>
  </w:num>
  <w:num w:numId="5">
    <w:abstractNumId w:val="14"/>
  </w:num>
  <w:num w:numId="6">
    <w:abstractNumId w:val="11"/>
  </w:num>
  <w:num w:numId="7">
    <w:abstractNumId w:val="16"/>
  </w:num>
  <w:num w:numId="8">
    <w:abstractNumId w:val="13"/>
  </w:num>
  <w:num w:numId="9">
    <w:abstractNumId w:val="7"/>
  </w:num>
  <w:num w:numId="10">
    <w:abstractNumId w:val="3"/>
  </w:num>
  <w:num w:numId="11">
    <w:abstractNumId w:val="17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  <w:num w:numId="16">
    <w:abstractNumId w:val="5"/>
  </w:num>
  <w:num w:numId="17">
    <w:abstractNumId w:val="15"/>
  </w:num>
  <w:num w:numId="18">
    <w:abstractNumId w:val="12"/>
  </w:num>
  <w:num w:numId="19">
    <w:abstractNumId w:val="18"/>
  </w:num>
  <w:num w:numId="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689"/>
    <w:rsid w:val="00001AE0"/>
    <w:rsid w:val="000057E4"/>
    <w:rsid w:val="00024387"/>
    <w:rsid w:val="00024466"/>
    <w:rsid w:val="00024977"/>
    <w:rsid w:val="000255AC"/>
    <w:rsid w:val="00025943"/>
    <w:rsid w:val="000315E9"/>
    <w:rsid w:val="00034689"/>
    <w:rsid w:val="00041277"/>
    <w:rsid w:val="00041883"/>
    <w:rsid w:val="00051027"/>
    <w:rsid w:val="0005375A"/>
    <w:rsid w:val="00073A93"/>
    <w:rsid w:val="000748AA"/>
    <w:rsid w:val="00074A86"/>
    <w:rsid w:val="00086238"/>
    <w:rsid w:val="0008679E"/>
    <w:rsid w:val="000904A4"/>
    <w:rsid w:val="00094215"/>
    <w:rsid w:val="000B1B38"/>
    <w:rsid w:val="000B1CC1"/>
    <w:rsid w:val="000B50C4"/>
    <w:rsid w:val="000B567A"/>
    <w:rsid w:val="000B5B52"/>
    <w:rsid w:val="000B7207"/>
    <w:rsid w:val="000C6250"/>
    <w:rsid w:val="000D0D6A"/>
    <w:rsid w:val="000D5EE8"/>
    <w:rsid w:val="00102E53"/>
    <w:rsid w:val="001046B7"/>
    <w:rsid w:val="0010474D"/>
    <w:rsid w:val="0011215F"/>
    <w:rsid w:val="00115C47"/>
    <w:rsid w:val="001234D1"/>
    <w:rsid w:val="00133C2C"/>
    <w:rsid w:val="00136985"/>
    <w:rsid w:val="00137351"/>
    <w:rsid w:val="00156E65"/>
    <w:rsid w:val="001632A0"/>
    <w:rsid w:val="001644A1"/>
    <w:rsid w:val="001658AB"/>
    <w:rsid w:val="001676CF"/>
    <w:rsid w:val="001752D5"/>
    <w:rsid w:val="00175AB1"/>
    <w:rsid w:val="00175BD1"/>
    <w:rsid w:val="00187C0A"/>
    <w:rsid w:val="00190F6F"/>
    <w:rsid w:val="00192221"/>
    <w:rsid w:val="00192EAB"/>
    <w:rsid w:val="001934F5"/>
    <w:rsid w:val="00194997"/>
    <w:rsid w:val="00194D69"/>
    <w:rsid w:val="001A5D94"/>
    <w:rsid w:val="001B04AD"/>
    <w:rsid w:val="001B742B"/>
    <w:rsid w:val="001C05D2"/>
    <w:rsid w:val="001C4939"/>
    <w:rsid w:val="001C7AF4"/>
    <w:rsid w:val="001D4828"/>
    <w:rsid w:val="001D4934"/>
    <w:rsid w:val="001D74C5"/>
    <w:rsid w:val="001E281E"/>
    <w:rsid w:val="001E5DAC"/>
    <w:rsid w:val="001F1A52"/>
    <w:rsid w:val="001F3AB3"/>
    <w:rsid w:val="002066F1"/>
    <w:rsid w:val="002315FC"/>
    <w:rsid w:val="00234CE3"/>
    <w:rsid w:val="00240659"/>
    <w:rsid w:val="002441C8"/>
    <w:rsid w:val="002442E2"/>
    <w:rsid w:val="00245835"/>
    <w:rsid w:val="0025137F"/>
    <w:rsid w:val="00257320"/>
    <w:rsid w:val="00262D34"/>
    <w:rsid w:val="002665B0"/>
    <w:rsid w:val="002719A5"/>
    <w:rsid w:val="00275791"/>
    <w:rsid w:val="00294708"/>
    <w:rsid w:val="002C0582"/>
    <w:rsid w:val="002C7BCD"/>
    <w:rsid w:val="002D0BF1"/>
    <w:rsid w:val="002D0D4C"/>
    <w:rsid w:val="002E13E0"/>
    <w:rsid w:val="002E3968"/>
    <w:rsid w:val="002E76A0"/>
    <w:rsid w:val="002F78B2"/>
    <w:rsid w:val="00303663"/>
    <w:rsid w:val="00303944"/>
    <w:rsid w:val="00311FEC"/>
    <w:rsid w:val="0031375F"/>
    <w:rsid w:val="00326C51"/>
    <w:rsid w:val="0033150C"/>
    <w:rsid w:val="00344295"/>
    <w:rsid w:val="00361E42"/>
    <w:rsid w:val="00372B39"/>
    <w:rsid w:val="00380B6F"/>
    <w:rsid w:val="003811E2"/>
    <w:rsid w:val="003814ED"/>
    <w:rsid w:val="0038236C"/>
    <w:rsid w:val="00386009"/>
    <w:rsid w:val="003864CC"/>
    <w:rsid w:val="00395E45"/>
    <w:rsid w:val="003A01F4"/>
    <w:rsid w:val="003A040C"/>
    <w:rsid w:val="003C0860"/>
    <w:rsid w:val="003C2F84"/>
    <w:rsid w:val="003D6319"/>
    <w:rsid w:val="003D6C02"/>
    <w:rsid w:val="003E1EFC"/>
    <w:rsid w:val="003E3943"/>
    <w:rsid w:val="003F2E27"/>
    <w:rsid w:val="003F4BD7"/>
    <w:rsid w:val="003F4D99"/>
    <w:rsid w:val="00400889"/>
    <w:rsid w:val="0040143F"/>
    <w:rsid w:val="00406BD6"/>
    <w:rsid w:val="00423A4E"/>
    <w:rsid w:val="00423A70"/>
    <w:rsid w:val="004357DB"/>
    <w:rsid w:val="00440FBD"/>
    <w:rsid w:val="004435E0"/>
    <w:rsid w:val="00444F87"/>
    <w:rsid w:val="004463FE"/>
    <w:rsid w:val="00451E0B"/>
    <w:rsid w:val="00460CD1"/>
    <w:rsid w:val="00461C4E"/>
    <w:rsid w:val="00464ABE"/>
    <w:rsid w:val="004804EF"/>
    <w:rsid w:val="004815A4"/>
    <w:rsid w:val="004837D6"/>
    <w:rsid w:val="004921F4"/>
    <w:rsid w:val="0049350F"/>
    <w:rsid w:val="00495EBC"/>
    <w:rsid w:val="004B0279"/>
    <w:rsid w:val="004B287D"/>
    <w:rsid w:val="004B7AF3"/>
    <w:rsid w:val="004C6C54"/>
    <w:rsid w:val="004C7BCA"/>
    <w:rsid w:val="004D52E4"/>
    <w:rsid w:val="004D5666"/>
    <w:rsid w:val="004E5561"/>
    <w:rsid w:val="004E5F9B"/>
    <w:rsid w:val="004E7EBC"/>
    <w:rsid w:val="004F12FE"/>
    <w:rsid w:val="004F20F6"/>
    <w:rsid w:val="004F3845"/>
    <w:rsid w:val="004F439B"/>
    <w:rsid w:val="004F70EE"/>
    <w:rsid w:val="005045C5"/>
    <w:rsid w:val="00507786"/>
    <w:rsid w:val="00510D11"/>
    <w:rsid w:val="00523D0B"/>
    <w:rsid w:val="005257A1"/>
    <w:rsid w:val="00530FE8"/>
    <w:rsid w:val="00532FFF"/>
    <w:rsid w:val="00544758"/>
    <w:rsid w:val="005451E5"/>
    <w:rsid w:val="00545DA6"/>
    <w:rsid w:val="00546CCD"/>
    <w:rsid w:val="005524C0"/>
    <w:rsid w:val="0055321C"/>
    <w:rsid w:val="00555140"/>
    <w:rsid w:val="00555D23"/>
    <w:rsid w:val="00560F10"/>
    <w:rsid w:val="00561F76"/>
    <w:rsid w:val="005626DE"/>
    <w:rsid w:val="00585957"/>
    <w:rsid w:val="0058784D"/>
    <w:rsid w:val="00590C27"/>
    <w:rsid w:val="00591486"/>
    <w:rsid w:val="00591A09"/>
    <w:rsid w:val="00596176"/>
    <w:rsid w:val="005A0066"/>
    <w:rsid w:val="005A3164"/>
    <w:rsid w:val="005A4F93"/>
    <w:rsid w:val="005B105F"/>
    <w:rsid w:val="005B6D66"/>
    <w:rsid w:val="005D44E3"/>
    <w:rsid w:val="005D45E2"/>
    <w:rsid w:val="005D7C37"/>
    <w:rsid w:val="005E32C7"/>
    <w:rsid w:val="005E5413"/>
    <w:rsid w:val="005E563C"/>
    <w:rsid w:val="005F053A"/>
    <w:rsid w:val="005F3A0A"/>
    <w:rsid w:val="005F6F35"/>
    <w:rsid w:val="005F7DCD"/>
    <w:rsid w:val="006004CC"/>
    <w:rsid w:val="006133C1"/>
    <w:rsid w:val="00614831"/>
    <w:rsid w:val="00614A4E"/>
    <w:rsid w:val="006262C6"/>
    <w:rsid w:val="00626D3A"/>
    <w:rsid w:val="00636956"/>
    <w:rsid w:val="00642738"/>
    <w:rsid w:val="00643649"/>
    <w:rsid w:val="00645228"/>
    <w:rsid w:val="00651B8C"/>
    <w:rsid w:val="00656002"/>
    <w:rsid w:val="00663CA6"/>
    <w:rsid w:val="00677C40"/>
    <w:rsid w:val="00681DF4"/>
    <w:rsid w:val="00684083"/>
    <w:rsid w:val="0069002F"/>
    <w:rsid w:val="006917CB"/>
    <w:rsid w:val="006A42AA"/>
    <w:rsid w:val="006B712B"/>
    <w:rsid w:val="006C1ECE"/>
    <w:rsid w:val="006C2C70"/>
    <w:rsid w:val="006C3F49"/>
    <w:rsid w:val="006C4CA9"/>
    <w:rsid w:val="006D5315"/>
    <w:rsid w:val="006E0231"/>
    <w:rsid w:val="006E12A0"/>
    <w:rsid w:val="006E144D"/>
    <w:rsid w:val="006F3E76"/>
    <w:rsid w:val="006F6075"/>
    <w:rsid w:val="006F6AF5"/>
    <w:rsid w:val="006F6FF7"/>
    <w:rsid w:val="00705321"/>
    <w:rsid w:val="00705E92"/>
    <w:rsid w:val="00711237"/>
    <w:rsid w:val="00712F22"/>
    <w:rsid w:val="007214D1"/>
    <w:rsid w:val="00722AD8"/>
    <w:rsid w:val="00722C6A"/>
    <w:rsid w:val="007327CC"/>
    <w:rsid w:val="00732974"/>
    <w:rsid w:val="007333BF"/>
    <w:rsid w:val="0076616A"/>
    <w:rsid w:val="00773633"/>
    <w:rsid w:val="00775255"/>
    <w:rsid w:val="00790CCE"/>
    <w:rsid w:val="00796D60"/>
    <w:rsid w:val="007A39A0"/>
    <w:rsid w:val="007A44A1"/>
    <w:rsid w:val="007C4E56"/>
    <w:rsid w:val="007C5750"/>
    <w:rsid w:val="007D4B7D"/>
    <w:rsid w:val="007E0CC0"/>
    <w:rsid w:val="008142FB"/>
    <w:rsid w:val="00822A65"/>
    <w:rsid w:val="00823CF1"/>
    <w:rsid w:val="00832E15"/>
    <w:rsid w:val="0083642E"/>
    <w:rsid w:val="008443DE"/>
    <w:rsid w:val="0085302A"/>
    <w:rsid w:val="008535A9"/>
    <w:rsid w:val="00854839"/>
    <w:rsid w:val="00861D83"/>
    <w:rsid w:val="00865046"/>
    <w:rsid w:val="008719AB"/>
    <w:rsid w:val="00874E8E"/>
    <w:rsid w:val="0087511B"/>
    <w:rsid w:val="0088053E"/>
    <w:rsid w:val="008814EE"/>
    <w:rsid w:val="00884102"/>
    <w:rsid w:val="008970BD"/>
    <w:rsid w:val="008A206B"/>
    <w:rsid w:val="008A382D"/>
    <w:rsid w:val="008B50AD"/>
    <w:rsid w:val="008B7532"/>
    <w:rsid w:val="008C7E94"/>
    <w:rsid w:val="008D1EEA"/>
    <w:rsid w:val="008D5F65"/>
    <w:rsid w:val="008E1D28"/>
    <w:rsid w:val="008E38C6"/>
    <w:rsid w:val="008E6C7C"/>
    <w:rsid w:val="008E70AC"/>
    <w:rsid w:val="008F47D4"/>
    <w:rsid w:val="008F563A"/>
    <w:rsid w:val="008F6B5C"/>
    <w:rsid w:val="00903EF0"/>
    <w:rsid w:val="00904440"/>
    <w:rsid w:val="0090693D"/>
    <w:rsid w:val="00910C91"/>
    <w:rsid w:val="00911FF4"/>
    <w:rsid w:val="00913B3B"/>
    <w:rsid w:val="00921529"/>
    <w:rsid w:val="00936591"/>
    <w:rsid w:val="00945A0F"/>
    <w:rsid w:val="0096028F"/>
    <w:rsid w:val="00961C7D"/>
    <w:rsid w:val="00973281"/>
    <w:rsid w:val="009976AE"/>
    <w:rsid w:val="009A56FD"/>
    <w:rsid w:val="009B3764"/>
    <w:rsid w:val="009C25C4"/>
    <w:rsid w:val="009D0C1B"/>
    <w:rsid w:val="009D3FB9"/>
    <w:rsid w:val="009E1603"/>
    <w:rsid w:val="009E3471"/>
    <w:rsid w:val="00A019E6"/>
    <w:rsid w:val="00A060A4"/>
    <w:rsid w:val="00A074B0"/>
    <w:rsid w:val="00A17296"/>
    <w:rsid w:val="00A2447D"/>
    <w:rsid w:val="00A2552E"/>
    <w:rsid w:val="00A35E6F"/>
    <w:rsid w:val="00A3761F"/>
    <w:rsid w:val="00A41E5F"/>
    <w:rsid w:val="00A473D6"/>
    <w:rsid w:val="00A47669"/>
    <w:rsid w:val="00A50EBE"/>
    <w:rsid w:val="00A51D97"/>
    <w:rsid w:val="00A550E1"/>
    <w:rsid w:val="00A56644"/>
    <w:rsid w:val="00A56823"/>
    <w:rsid w:val="00A57680"/>
    <w:rsid w:val="00A81DA2"/>
    <w:rsid w:val="00A820C9"/>
    <w:rsid w:val="00A86E20"/>
    <w:rsid w:val="00A9378E"/>
    <w:rsid w:val="00AA4E4A"/>
    <w:rsid w:val="00AA769B"/>
    <w:rsid w:val="00AB11A9"/>
    <w:rsid w:val="00AB1567"/>
    <w:rsid w:val="00AB6038"/>
    <w:rsid w:val="00AC7B85"/>
    <w:rsid w:val="00AD4FAA"/>
    <w:rsid w:val="00AD7ADE"/>
    <w:rsid w:val="00AE0FDF"/>
    <w:rsid w:val="00AF2D9F"/>
    <w:rsid w:val="00AF37EA"/>
    <w:rsid w:val="00AF4344"/>
    <w:rsid w:val="00AF46FB"/>
    <w:rsid w:val="00B03AC3"/>
    <w:rsid w:val="00B057C5"/>
    <w:rsid w:val="00B1285B"/>
    <w:rsid w:val="00B163B4"/>
    <w:rsid w:val="00B266E6"/>
    <w:rsid w:val="00B267A6"/>
    <w:rsid w:val="00B35D8D"/>
    <w:rsid w:val="00B45AAB"/>
    <w:rsid w:val="00B46A73"/>
    <w:rsid w:val="00B513F1"/>
    <w:rsid w:val="00B53156"/>
    <w:rsid w:val="00B57C58"/>
    <w:rsid w:val="00B641B2"/>
    <w:rsid w:val="00B657C7"/>
    <w:rsid w:val="00B709A8"/>
    <w:rsid w:val="00B720AB"/>
    <w:rsid w:val="00B72CB5"/>
    <w:rsid w:val="00B73B6E"/>
    <w:rsid w:val="00B7688C"/>
    <w:rsid w:val="00B913E8"/>
    <w:rsid w:val="00B91B63"/>
    <w:rsid w:val="00B93521"/>
    <w:rsid w:val="00BA0F02"/>
    <w:rsid w:val="00BA3578"/>
    <w:rsid w:val="00BB659B"/>
    <w:rsid w:val="00BC3EC1"/>
    <w:rsid w:val="00BC4844"/>
    <w:rsid w:val="00BD0791"/>
    <w:rsid w:val="00BD6B22"/>
    <w:rsid w:val="00BD6F04"/>
    <w:rsid w:val="00BE1134"/>
    <w:rsid w:val="00BE153C"/>
    <w:rsid w:val="00BE3CF4"/>
    <w:rsid w:val="00C04723"/>
    <w:rsid w:val="00C0753D"/>
    <w:rsid w:val="00C10C03"/>
    <w:rsid w:val="00C11710"/>
    <w:rsid w:val="00C21B49"/>
    <w:rsid w:val="00C21BD7"/>
    <w:rsid w:val="00C24032"/>
    <w:rsid w:val="00C3046B"/>
    <w:rsid w:val="00C406E5"/>
    <w:rsid w:val="00C50A68"/>
    <w:rsid w:val="00C602E4"/>
    <w:rsid w:val="00C720DE"/>
    <w:rsid w:val="00C7316B"/>
    <w:rsid w:val="00C74D15"/>
    <w:rsid w:val="00C764A3"/>
    <w:rsid w:val="00C82441"/>
    <w:rsid w:val="00C86E9C"/>
    <w:rsid w:val="00C913A7"/>
    <w:rsid w:val="00C972F9"/>
    <w:rsid w:val="00C97AD0"/>
    <w:rsid w:val="00CA1A8C"/>
    <w:rsid w:val="00CA20C7"/>
    <w:rsid w:val="00CA688F"/>
    <w:rsid w:val="00CA7E2F"/>
    <w:rsid w:val="00CB0D81"/>
    <w:rsid w:val="00CB63AF"/>
    <w:rsid w:val="00CC1916"/>
    <w:rsid w:val="00CC4CEB"/>
    <w:rsid w:val="00CD0BCE"/>
    <w:rsid w:val="00CD16AB"/>
    <w:rsid w:val="00CD4ACF"/>
    <w:rsid w:val="00CD6548"/>
    <w:rsid w:val="00CD7D27"/>
    <w:rsid w:val="00CE2629"/>
    <w:rsid w:val="00CE3B3E"/>
    <w:rsid w:val="00CF2285"/>
    <w:rsid w:val="00CF2EA8"/>
    <w:rsid w:val="00D0507C"/>
    <w:rsid w:val="00D059B4"/>
    <w:rsid w:val="00D16F14"/>
    <w:rsid w:val="00D21555"/>
    <w:rsid w:val="00D24A50"/>
    <w:rsid w:val="00D33157"/>
    <w:rsid w:val="00D37373"/>
    <w:rsid w:val="00D47223"/>
    <w:rsid w:val="00D51F3A"/>
    <w:rsid w:val="00D52D00"/>
    <w:rsid w:val="00D60A2C"/>
    <w:rsid w:val="00D61772"/>
    <w:rsid w:val="00D709D3"/>
    <w:rsid w:val="00D70ECC"/>
    <w:rsid w:val="00D75105"/>
    <w:rsid w:val="00D7780F"/>
    <w:rsid w:val="00D864F2"/>
    <w:rsid w:val="00D94A28"/>
    <w:rsid w:val="00DA0191"/>
    <w:rsid w:val="00DA0930"/>
    <w:rsid w:val="00DA0C7F"/>
    <w:rsid w:val="00DA0E99"/>
    <w:rsid w:val="00DA62E6"/>
    <w:rsid w:val="00DB09EF"/>
    <w:rsid w:val="00DB1210"/>
    <w:rsid w:val="00DB50AC"/>
    <w:rsid w:val="00DB5F46"/>
    <w:rsid w:val="00DB7AF1"/>
    <w:rsid w:val="00DC419B"/>
    <w:rsid w:val="00DD6AEF"/>
    <w:rsid w:val="00DE5AB0"/>
    <w:rsid w:val="00DE7BFE"/>
    <w:rsid w:val="00DF0119"/>
    <w:rsid w:val="00DF3258"/>
    <w:rsid w:val="00E000C7"/>
    <w:rsid w:val="00E0061B"/>
    <w:rsid w:val="00E02240"/>
    <w:rsid w:val="00E03712"/>
    <w:rsid w:val="00E11E90"/>
    <w:rsid w:val="00E24864"/>
    <w:rsid w:val="00E27B63"/>
    <w:rsid w:val="00E35FDB"/>
    <w:rsid w:val="00E42B05"/>
    <w:rsid w:val="00E440A1"/>
    <w:rsid w:val="00E456DE"/>
    <w:rsid w:val="00E46FEE"/>
    <w:rsid w:val="00E50806"/>
    <w:rsid w:val="00E62A1B"/>
    <w:rsid w:val="00E70728"/>
    <w:rsid w:val="00E726F7"/>
    <w:rsid w:val="00E80F16"/>
    <w:rsid w:val="00E82644"/>
    <w:rsid w:val="00E8549B"/>
    <w:rsid w:val="00E87E53"/>
    <w:rsid w:val="00E9340B"/>
    <w:rsid w:val="00EA00B9"/>
    <w:rsid w:val="00EA3032"/>
    <w:rsid w:val="00EA4537"/>
    <w:rsid w:val="00EA6604"/>
    <w:rsid w:val="00EA7336"/>
    <w:rsid w:val="00EB0C78"/>
    <w:rsid w:val="00EB1700"/>
    <w:rsid w:val="00EB3A57"/>
    <w:rsid w:val="00EB797E"/>
    <w:rsid w:val="00EC71D4"/>
    <w:rsid w:val="00ED4E6A"/>
    <w:rsid w:val="00ED5B88"/>
    <w:rsid w:val="00ED73DB"/>
    <w:rsid w:val="00EE72B5"/>
    <w:rsid w:val="00EF135C"/>
    <w:rsid w:val="00EF3299"/>
    <w:rsid w:val="00EF3D01"/>
    <w:rsid w:val="00EF5B99"/>
    <w:rsid w:val="00EF7AA4"/>
    <w:rsid w:val="00F05AB6"/>
    <w:rsid w:val="00F05C5A"/>
    <w:rsid w:val="00F207B6"/>
    <w:rsid w:val="00F21252"/>
    <w:rsid w:val="00F24EEF"/>
    <w:rsid w:val="00F26B33"/>
    <w:rsid w:val="00F278ED"/>
    <w:rsid w:val="00F41C4E"/>
    <w:rsid w:val="00F431DE"/>
    <w:rsid w:val="00F43257"/>
    <w:rsid w:val="00F47594"/>
    <w:rsid w:val="00F660A8"/>
    <w:rsid w:val="00F664A2"/>
    <w:rsid w:val="00F824A8"/>
    <w:rsid w:val="00F92B14"/>
    <w:rsid w:val="00F93DC7"/>
    <w:rsid w:val="00F9481C"/>
    <w:rsid w:val="00FA3202"/>
    <w:rsid w:val="00FA5E70"/>
    <w:rsid w:val="00FB553C"/>
    <w:rsid w:val="00FD081C"/>
    <w:rsid w:val="00FD097C"/>
    <w:rsid w:val="00FD0D9E"/>
    <w:rsid w:val="00FE4C26"/>
    <w:rsid w:val="00FF1CAB"/>
    <w:rsid w:val="00FF29F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03B71"/>
  <w15:docId w15:val="{6D980294-9FEB-824D-B269-F76ACE20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F6FF7"/>
    <w:rPr>
      <w:rFonts w:ascii="Times New Roman" w:hAnsi="Times New Roman"/>
      <w:sz w:val="24"/>
    </w:rPr>
  </w:style>
  <w:style w:type="paragraph" w:styleId="10">
    <w:name w:val="heading 1"/>
    <w:aliases w:val="ТП Заголовок 1"/>
    <w:basedOn w:val="a1"/>
    <w:next w:val="a1"/>
    <w:link w:val="11"/>
    <w:uiPriority w:val="9"/>
    <w:qFormat/>
    <w:rsid w:val="00034689"/>
    <w:pPr>
      <w:keepNext/>
      <w:keepLines/>
      <w:pageBreakBefore/>
      <w:numPr>
        <w:numId w:val="3"/>
      </w:numPr>
      <w:spacing w:before="480" w:after="0" w:line="360" w:lineRule="auto"/>
      <w:jc w:val="both"/>
      <w:outlineLvl w:val="0"/>
    </w:pPr>
    <w:rPr>
      <w:rFonts w:eastAsia="MS Gothic" w:cs="Times New Roman"/>
      <w:b/>
      <w:bCs/>
      <w:caps/>
      <w:sz w:val="32"/>
      <w:szCs w:val="32"/>
      <w:lang w:val="x-none" w:eastAsia="x-none"/>
    </w:rPr>
  </w:style>
  <w:style w:type="paragraph" w:styleId="2">
    <w:name w:val="heading 2"/>
    <w:aliases w:val="ТП Заголовок 2"/>
    <w:basedOn w:val="a1"/>
    <w:next w:val="a1"/>
    <w:link w:val="21"/>
    <w:uiPriority w:val="9"/>
    <w:qFormat/>
    <w:rsid w:val="00034689"/>
    <w:pPr>
      <w:keepNext/>
      <w:keepLines/>
      <w:numPr>
        <w:ilvl w:val="1"/>
        <w:numId w:val="3"/>
      </w:numPr>
      <w:spacing w:before="200" w:after="0" w:line="360" w:lineRule="auto"/>
      <w:outlineLvl w:val="1"/>
    </w:pPr>
    <w:rPr>
      <w:rFonts w:eastAsia="MS Gothic" w:cs="Times New Roman"/>
      <w:b/>
      <w:bCs/>
      <w:sz w:val="28"/>
      <w:szCs w:val="28"/>
      <w:lang w:val="x-none" w:eastAsia="x-none"/>
    </w:rPr>
  </w:style>
  <w:style w:type="paragraph" w:styleId="3">
    <w:name w:val="heading 3"/>
    <w:aliases w:val="ТП Заголовок 3"/>
    <w:basedOn w:val="a1"/>
    <w:next w:val="a1"/>
    <w:link w:val="30"/>
    <w:uiPriority w:val="9"/>
    <w:qFormat/>
    <w:rsid w:val="00034689"/>
    <w:pPr>
      <w:keepNext/>
      <w:keepLines/>
      <w:numPr>
        <w:ilvl w:val="2"/>
        <w:numId w:val="3"/>
      </w:numPr>
      <w:tabs>
        <w:tab w:val="left" w:pos="851"/>
      </w:tabs>
      <w:spacing w:before="200" w:after="0" w:line="360" w:lineRule="auto"/>
      <w:outlineLvl w:val="2"/>
    </w:pPr>
    <w:rPr>
      <w:rFonts w:eastAsia="MS Gothic" w:cs="Times New Roman"/>
      <w:b/>
      <w:sz w:val="26"/>
      <w:szCs w:val="26"/>
      <w:lang w:val="x-none" w:eastAsia="x-none"/>
    </w:rPr>
  </w:style>
  <w:style w:type="paragraph" w:styleId="4">
    <w:name w:val="heading 4"/>
    <w:aliases w:val="ТП Заголовок 4"/>
    <w:basedOn w:val="a1"/>
    <w:next w:val="a1"/>
    <w:link w:val="40"/>
    <w:uiPriority w:val="9"/>
    <w:rsid w:val="00034689"/>
    <w:pPr>
      <w:keepNext/>
      <w:keepLines/>
      <w:numPr>
        <w:ilvl w:val="3"/>
        <w:numId w:val="3"/>
      </w:numPr>
      <w:tabs>
        <w:tab w:val="left" w:pos="993"/>
      </w:tabs>
      <w:spacing w:before="200" w:after="0" w:line="360" w:lineRule="auto"/>
      <w:jc w:val="both"/>
      <w:outlineLvl w:val="3"/>
    </w:pPr>
    <w:rPr>
      <w:rFonts w:eastAsia="MS Gothic" w:cs="Times New Roman"/>
      <w:b/>
      <w:bCs/>
      <w:i/>
      <w:iCs/>
      <w:sz w:val="26"/>
      <w:szCs w:val="26"/>
      <w:lang w:val="x-none" w:eastAsia="x-none"/>
    </w:rPr>
  </w:style>
  <w:style w:type="paragraph" w:styleId="5">
    <w:name w:val="heading 5"/>
    <w:basedOn w:val="a1"/>
    <w:next w:val="a1"/>
    <w:link w:val="50"/>
    <w:uiPriority w:val="9"/>
    <w:unhideWhenUsed/>
    <w:qFormat/>
    <w:rsid w:val="005E563C"/>
    <w:pPr>
      <w:keepNext/>
      <w:keepLines/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i/>
      <w:color w:val="000000" w:themeColor="text1"/>
    </w:rPr>
  </w:style>
  <w:style w:type="paragraph" w:styleId="6">
    <w:name w:val="heading 6"/>
    <w:basedOn w:val="a1"/>
    <w:next w:val="a1"/>
    <w:link w:val="60"/>
    <w:uiPriority w:val="9"/>
    <w:unhideWhenUsed/>
    <w:qFormat/>
    <w:rsid w:val="0033150C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150C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150C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150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РД_Обычный"/>
    <w:basedOn w:val="a1"/>
    <w:link w:val="a6"/>
    <w:qFormat/>
    <w:rsid w:val="00034689"/>
    <w:pPr>
      <w:spacing w:before="120" w:after="120" w:line="360" w:lineRule="auto"/>
      <w:ind w:firstLine="576"/>
      <w:jc w:val="both"/>
    </w:pPr>
    <w:rPr>
      <w:rFonts w:cs="Times New Roman"/>
      <w:szCs w:val="24"/>
    </w:rPr>
  </w:style>
  <w:style w:type="character" w:customStyle="1" w:styleId="11">
    <w:name w:val="Заголовок 1 Знак"/>
    <w:aliases w:val="ТП Заголовок 1 Знак"/>
    <w:basedOn w:val="a2"/>
    <w:link w:val="10"/>
    <w:uiPriority w:val="9"/>
    <w:rsid w:val="00034689"/>
    <w:rPr>
      <w:rFonts w:ascii="Times New Roman" w:eastAsia="MS Gothic" w:hAnsi="Times New Roman" w:cs="Times New Roman"/>
      <w:b/>
      <w:bCs/>
      <w:caps/>
      <w:sz w:val="32"/>
      <w:szCs w:val="32"/>
      <w:lang w:val="x-none" w:eastAsia="x-none"/>
    </w:rPr>
  </w:style>
  <w:style w:type="character" w:customStyle="1" w:styleId="a6">
    <w:name w:val="РД_Обычный Знак"/>
    <w:basedOn w:val="a2"/>
    <w:link w:val="a5"/>
    <w:rsid w:val="00034689"/>
    <w:rPr>
      <w:rFonts w:ascii="Times New Roman" w:hAnsi="Times New Roman" w:cs="Times New Roman"/>
      <w:sz w:val="24"/>
      <w:szCs w:val="24"/>
    </w:rPr>
  </w:style>
  <w:style w:type="paragraph" w:customStyle="1" w:styleId="12">
    <w:name w:val="РД_Заголовок1"/>
    <w:basedOn w:val="10"/>
    <w:link w:val="13"/>
    <w:qFormat/>
    <w:rsid w:val="0033150C"/>
    <w:rPr>
      <w:lang w:val="en-US"/>
    </w:rPr>
  </w:style>
  <w:style w:type="character" w:customStyle="1" w:styleId="21">
    <w:name w:val="Заголовок 2 Знак"/>
    <w:aliases w:val="ТП Заголовок 2 Знак"/>
    <w:basedOn w:val="a2"/>
    <w:link w:val="2"/>
    <w:uiPriority w:val="9"/>
    <w:rsid w:val="00034689"/>
    <w:rPr>
      <w:rFonts w:ascii="Times New Roman" w:eastAsia="MS Gothic" w:hAnsi="Times New Roman" w:cs="Times New Roman"/>
      <w:b/>
      <w:bCs/>
      <w:sz w:val="28"/>
      <w:szCs w:val="28"/>
      <w:lang w:val="x-none" w:eastAsia="x-none"/>
    </w:rPr>
  </w:style>
  <w:style w:type="character" w:customStyle="1" w:styleId="13">
    <w:name w:val="РД_Заголовок1 Знак"/>
    <w:basedOn w:val="11"/>
    <w:link w:val="12"/>
    <w:rsid w:val="0033150C"/>
    <w:rPr>
      <w:rFonts w:ascii="Times New Roman" w:eastAsia="MS Gothic" w:hAnsi="Times New Roman" w:cs="Times New Roman"/>
      <w:b/>
      <w:bCs/>
      <w:caps/>
      <w:sz w:val="32"/>
      <w:szCs w:val="32"/>
      <w:lang w:val="en-US" w:eastAsia="x-none"/>
    </w:rPr>
  </w:style>
  <w:style w:type="paragraph" w:customStyle="1" w:styleId="22">
    <w:name w:val="РД_Заголовок2"/>
    <w:basedOn w:val="2"/>
    <w:link w:val="23"/>
    <w:qFormat/>
    <w:rsid w:val="00034689"/>
  </w:style>
  <w:style w:type="character" w:customStyle="1" w:styleId="30">
    <w:name w:val="Заголовок 3 Знак"/>
    <w:aliases w:val="ТП Заголовок 3 Знак"/>
    <w:basedOn w:val="a2"/>
    <w:link w:val="3"/>
    <w:uiPriority w:val="9"/>
    <w:rsid w:val="00034689"/>
    <w:rPr>
      <w:rFonts w:ascii="Times New Roman" w:eastAsia="MS Gothic" w:hAnsi="Times New Roman" w:cs="Times New Roman"/>
      <w:b/>
      <w:sz w:val="26"/>
      <w:szCs w:val="26"/>
      <w:lang w:val="x-none" w:eastAsia="x-none"/>
    </w:rPr>
  </w:style>
  <w:style w:type="character" w:customStyle="1" w:styleId="23">
    <w:name w:val="РД_Заголовок2 Знак"/>
    <w:basedOn w:val="21"/>
    <w:link w:val="22"/>
    <w:rsid w:val="00034689"/>
    <w:rPr>
      <w:rFonts w:ascii="Times New Roman" w:eastAsia="MS Gothic" w:hAnsi="Times New Roman" w:cs="Times New Roman"/>
      <w:b/>
      <w:bCs/>
      <w:sz w:val="28"/>
      <w:szCs w:val="28"/>
      <w:lang w:val="x-none" w:eastAsia="x-none"/>
    </w:rPr>
  </w:style>
  <w:style w:type="paragraph" w:customStyle="1" w:styleId="31">
    <w:name w:val="РД_Заголовок3"/>
    <w:basedOn w:val="3"/>
    <w:link w:val="32"/>
    <w:qFormat/>
    <w:rsid w:val="00034689"/>
    <w:pPr>
      <w:ind w:left="851" w:hanging="851"/>
    </w:pPr>
  </w:style>
  <w:style w:type="character" w:customStyle="1" w:styleId="40">
    <w:name w:val="Заголовок 4 Знак"/>
    <w:aliases w:val="ТП Заголовок 4 Знак"/>
    <w:basedOn w:val="a2"/>
    <w:link w:val="4"/>
    <w:uiPriority w:val="9"/>
    <w:rsid w:val="00034689"/>
    <w:rPr>
      <w:rFonts w:ascii="Times New Roman" w:eastAsia="MS Gothic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32">
    <w:name w:val="РД_Заголовок3 Знак"/>
    <w:basedOn w:val="30"/>
    <w:link w:val="31"/>
    <w:rsid w:val="00034689"/>
    <w:rPr>
      <w:rFonts w:ascii="Times New Roman" w:eastAsia="MS Gothic" w:hAnsi="Times New Roman" w:cs="Times New Roman"/>
      <w:b/>
      <w:sz w:val="26"/>
      <w:szCs w:val="26"/>
      <w:lang w:val="x-none" w:eastAsia="x-none"/>
    </w:rPr>
  </w:style>
  <w:style w:type="character" w:styleId="a7">
    <w:name w:val="Strong"/>
    <w:basedOn w:val="a2"/>
    <w:uiPriority w:val="22"/>
    <w:qFormat/>
    <w:rsid w:val="00034689"/>
    <w:rPr>
      <w:b/>
      <w:bCs/>
    </w:rPr>
  </w:style>
  <w:style w:type="paragraph" w:customStyle="1" w:styleId="41">
    <w:name w:val="РД_Заголовок4"/>
    <w:basedOn w:val="4"/>
    <w:link w:val="42"/>
    <w:qFormat/>
    <w:rsid w:val="00034689"/>
  </w:style>
  <w:style w:type="paragraph" w:customStyle="1" w:styleId="a8">
    <w:name w:val="Перечисление"/>
    <w:basedOn w:val="a1"/>
    <w:link w:val="a9"/>
    <w:qFormat/>
    <w:rsid w:val="00034689"/>
    <w:pPr>
      <w:tabs>
        <w:tab w:val="left" w:pos="851"/>
      </w:tabs>
      <w:spacing w:before="120" w:after="120" w:line="300" w:lineRule="auto"/>
      <w:contextualSpacing/>
      <w:jc w:val="both"/>
    </w:pPr>
    <w:rPr>
      <w:rFonts w:eastAsia="MS Mincho" w:cs="Times New Roman"/>
      <w:szCs w:val="24"/>
    </w:rPr>
  </w:style>
  <w:style w:type="character" w:customStyle="1" w:styleId="42">
    <w:name w:val="РД_Заголовок4 Знак"/>
    <w:basedOn w:val="40"/>
    <w:link w:val="41"/>
    <w:rsid w:val="00034689"/>
    <w:rPr>
      <w:rFonts w:ascii="Times New Roman" w:eastAsia="MS Gothic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a0">
    <w:name w:val="РД_Перечисление"/>
    <w:basedOn w:val="a8"/>
    <w:link w:val="aa"/>
    <w:qFormat/>
    <w:rsid w:val="00A51D97"/>
    <w:pPr>
      <w:numPr>
        <w:numId w:val="5"/>
      </w:numPr>
    </w:pPr>
  </w:style>
  <w:style w:type="paragraph" w:customStyle="1" w:styleId="24">
    <w:name w:val="Перечисление2"/>
    <w:basedOn w:val="a8"/>
    <w:link w:val="25"/>
    <w:rsid w:val="00034689"/>
    <w:pPr>
      <w:tabs>
        <w:tab w:val="clear" w:pos="851"/>
        <w:tab w:val="left" w:pos="1134"/>
      </w:tabs>
    </w:pPr>
  </w:style>
  <w:style w:type="character" w:customStyle="1" w:styleId="a9">
    <w:name w:val="Перечисление Знак"/>
    <w:basedOn w:val="a2"/>
    <w:link w:val="a8"/>
    <w:rsid w:val="00034689"/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РД_Перечисление Знак"/>
    <w:basedOn w:val="a9"/>
    <w:link w:val="a0"/>
    <w:rsid w:val="00A51D97"/>
    <w:rPr>
      <w:rFonts w:ascii="Times New Roman" w:eastAsia="MS Mincho" w:hAnsi="Times New Roman" w:cs="Times New Roman"/>
      <w:sz w:val="24"/>
      <w:szCs w:val="24"/>
    </w:rPr>
  </w:style>
  <w:style w:type="paragraph" w:customStyle="1" w:styleId="20">
    <w:name w:val="РД_Перечисление2"/>
    <w:basedOn w:val="24"/>
    <w:link w:val="26"/>
    <w:rsid w:val="00034689"/>
    <w:pPr>
      <w:numPr>
        <w:numId w:val="1"/>
      </w:numPr>
      <w:tabs>
        <w:tab w:val="clear" w:pos="1134"/>
        <w:tab w:val="left" w:pos="1276"/>
      </w:tabs>
    </w:pPr>
  </w:style>
  <w:style w:type="paragraph" w:customStyle="1" w:styleId="a">
    <w:name w:val="РД_Нумерация"/>
    <w:basedOn w:val="a5"/>
    <w:link w:val="ab"/>
    <w:qFormat/>
    <w:rsid w:val="00034689"/>
    <w:pPr>
      <w:numPr>
        <w:numId w:val="2"/>
      </w:numPr>
    </w:pPr>
  </w:style>
  <w:style w:type="character" w:customStyle="1" w:styleId="25">
    <w:name w:val="Перечисление2 Знак"/>
    <w:basedOn w:val="a9"/>
    <w:link w:val="24"/>
    <w:rsid w:val="00034689"/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РД_Перечисление2 Знак"/>
    <w:basedOn w:val="25"/>
    <w:link w:val="20"/>
    <w:rsid w:val="00034689"/>
    <w:rPr>
      <w:rFonts w:ascii="Times New Roman" w:eastAsia="MS Mincho" w:hAnsi="Times New Roman" w:cs="Times New Roman"/>
      <w:sz w:val="24"/>
      <w:szCs w:val="24"/>
    </w:rPr>
  </w:style>
  <w:style w:type="paragraph" w:customStyle="1" w:styleId="ac">
    <w:name w:val="Титул"/>
    <w:link w:val="ad"/>
    <w:rsid w:val="00643649"/>
    <w:pPr>
      <w:spacing w:after="0" w:line="288" w:lineRule="auto"/>
      <w:contextualSpacing/>
      <w:jc w:val="center"/>
    </w:pPr>
    <w:rPr>
      <w:rFonts w:ascii="Times New Roman" w:eastAsia="MS Mincho" w:hAnsi="Times New Roman" w:cs="Times New Roman"/>
      <w:caps/>
      <w:sz w:val="28"/>
      <w:szCs w:val="28"/>
    </w:rPr>
  </w:style>
  <w:style w:type="character" w:customStyle="1" w:styleId="ab">
    <w:name w:val="РД_Нумерация Знак"/>
    <w:basedOn w:val="a6"/>
    <w:link w:val="a"/>
    <w:rsid w:val="00034689"/>
    <w:rPr>
      <w:rFonts w:ascii="Times New Roman" w:hAnsi="Times New Roman" w:cs="Times New Roman"/>
      <w:sz w:val="24"/>
      <w:szCs w:val="24"/>
    </w:rPr>
  </w:style>
  <w:style w:type="paragraph" w:customStyle="1" w:styleId="ae">
    <w:name w:val="РД_Название"/>
    <w:basedOn w:val="ac"/>
    <w:link w:val="af"/>
    <w:rsid w:val="00643649"/>
    <w:pPr>
      <w:outlineLvl w:val="0"/>
    </w:pPr>
  </w:style>
  <w:style w:type="paragraph" w:styleId="af0">
    <w:name w:val="header"/>
    <w:basedOn w:val="a1"/>
    <w:link w:val="af1"/>
    <w:uiPriority w:val="99"/>
    <w:unhideWhenUsed/>
    <w:rsid w:val="0064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Титул Знак"/>
    <w:basedOn w:val="a2"/>
    <w:link w:val="ac"/>
    <w:rsid w:val="00643649"/>
    <w:rPr>
      <w:rFonts w:ascii="Times New Roman" w:eastAsia="MS Mincho" w:hAnsi="Times New Roman" w:cs="Times New Roman"/>
      <w:caps/>
      <w:sz w:val="28"/>
      <w:szCs w:val="28"/>
    </w:rPr>
  </w:style>
  <w:style w:type="character" w:customStyle="1" w:styleId="af">
    <w:name w:val="РД_Название Знак"/>
    <w:basedOn w:val="ad"/>
    <w:link w:val="ae"/>
    <w:rsid w:val="00643649"/>
    <w:rPr>
      <w:rFonts w:ascii="Times New Roman" w:eastAsia="MS Mincho" w:hAnsi="Times New Roman" w:cs="Times New Roman"/>
      <w:caps/>
      <w:sz w:val="28"/>
      <w:szCs w:val="28"/>
    </w:rPr>
  </w:style>
  <w:style w:type="character" w:customStyle="1" w:styleId="af1">
    <w:name w:val="Верхний колонтитул Знак"/>
    <w:basedOn w:val="a2"/>
    <w:link w:val="af0"/>
    <w:uiPriority w:val="99"/>
    <w:rsid w:val="00643649"/>
  </w:style>
  <w:style w:type="paragraph" w:styleId="af2">
    <w:name w:val="footer"/>
    <w:basedOn w:val="a1"/>
    <w:link w:val="af3"/>
    <w:uiPriority w:val="99"/>
    <w:unhideWhenUsed/>
    <w:rsid w:val="0064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643649"/>
  </w:style>
  <w:style w:type="character" w:customStyle="1" w:styleId="50">
    <w:name w:val="Заголовок 5 Знак"/>
    <w:basedOn w:val="a2"/>
    <w:link w:val="5"/>
    <w:uiPriority w:val="9"/>
    <w:rsid w:val="005E563C"/>
    <w:rPr>
      <w:rFonts w:ascii="Times New Roman" w:eastAsiaTheme="majorEastAsia" w:hAnsi="Times New Roman" w:cstheme="majorBidi"/>
      <w:b/>
      <w:i/>
      <w:color w:val="000000" w:themeColor="text1"/>
      <w:sz w:val="24"/>
    </w:rPr>
  </w:style>
  <w:style w:type="character" w:customStyle="1" w:styleId="60">
    <w:name w:val="Заголовок 6 Знак"/>
    <w:basedOn w:val="a2"/>
    <w:link w:val="6"/>
    <w:uiPriority w:val="9"/>
    <w:rsid w:val="0033150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331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331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31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TOC Heading"/>
    <w:basedOn w:val="10"/>
    <w:next w:val="a1"/>
    <w:uiPriority w:val="39"/>
    <w:unhideWhenUsed/>
    <w:qFormat/>
    <w:rsid w:val="004B0279"/>
    <w:pPr>
      <w:pageBreakBefore w:val="0"/>
      <w:numPr>
        <w:numId w:val="0"/>
      </w:numPr>
      <w:spacing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ru-RU" w:eastAsia="ru-RU"/>
    </w:rPr>
  </w:style>
  <w:style w:type="paragraph" w:styleId="14">
    <w:name w:val="toc 1"/>
    <w:basedOn w:val="a1"/>
    <w:next w:val="a1"/>
    <w:autoRedefine/>
    <w:uiPriority w:val="39"/>
    <w:unhideWhenUsed/>
    <w:qFormat/>
    <w:rsid w:val="0069002F"/>
    <w:pPr>
      <w:spacing w:before="240" w:after="120"/>
    </w:pPr>
    <w:rPr>
      <w:rFonts w:cstheme="minorHAnsi"/>
      <w:b/>
      <w:bCs/>
      <w:sz w:val="20"/>
      <w:szCs w:val="20"/>
    </w:rPr>
  </w:style>
  <w:style w:type="paragraph" w:styleId="27">
    <w:name w:val="toc 2"/>
    <w:basedOn w:val="a1"/>
    <w:next w:val="a1"/>
    <w:autoRedefine/>
    <w:uiPriority w:val="39"/>
    <w:unhideWhenUsed/>
    <w:qFormat/>
    <w:rsid w:val="0069002F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character" w:styleId="af5">
    <w:name w:val="Hyperlink"/>
    <w:basedOn w:val="a2"/>
    <w:uiPriority w:val="99"/>
    <w:unhideWhenUsed/>
    <w:rsid w:val="004B0279"/>
    <w:rPr>
      <w:color w:val="0000FF" w:themeColor="hyperlink"/>
      <w:u w:val="single"/>
    </w:rPr>
  </w:style>
  <w:style w:type="paragraph" w:styleId="af6">
    <w:name w:val="Balloon Text"/>
    <w:basedOn w:val="a1"/>
    <w:link w:val="af7"/>
    <w:uiPriority w:val="99"/>
    <w:semiHidden/>
    <w:unhideWhenUsed/>
    <w:rsid w:val="004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4B0279"/>
    <w:rPr>
      <w:rFonts w:ascii="Tahoma" w:hAnsi="Tahoma" w:cs="Tahoma"/>
      <w:sz w:val="16"/>
      <w:szCs w:val="16"/>
    </w:rPr>
  </w:style>
  <w:style w:type="paragraph" w:styleId="33">
    <w:name w:val="toc 3"/>
    <w:basedOn w:val="a1"/>
    <w:next w:val="a1"/>
    <w:autoRedefine/>
    <w:uiPriority w:val="39"/>
    <w:unhideWhenUsed/>
    <w:qFormat/>
    <w:rsid w:val="0069002F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1"/>
    <w:next w:val="a1"/>
    <w:autoRedefine/>
    <w:uiPriority w:val="39"/>
    <w:unhideWhenUsed/>
    <w:rsid w:val="0069002F"/>
    <w:pPr>
      <w:spacing w:after="0"/>
      <w:ind w:left="660"/>
    </w:pPr>
    <w:rPr>
      <w:rFonts w:cs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69002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4435E0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4435E0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4435E0"/>
    <w:pPr>
      <w:spacing w:after="0"/>
      <w:ind w:left="1540"/>
    </w:pPr>
    <w:rPr>
      <w:rFonts w:cs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4435E0"/>
    <w:pPr>
      <w:spacing w:after="0"/>
      <w:ind w:left="1760"/>
    </w:pPr>
    <w:rPr>
      <w:rFonts w:cstheme="minorHAnsi"/>
      <w:sz w:val="20"/>
      <w:szCs w:val="20"/>
    </w:rPr>
  </w:style>
  <w:style w:type="paragraph" w:customStyle="1" w:styleId="af8">
    <w:name w:val="ГС_абз_Основной"/>
    <w:link w:val="af9"/>
    <w:uiPriority w:val="99"/>
    <w:rsid w:val="00A019E6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 w:cs="Times New Roman"/>
    </w:rPr>
  </w:style>
  <w:style w:type="character" w:customStyle="1" w:styleId="af9">
    <w:name w:val="ГС_абз_Основной Знак"/>
    <w:link w:val="af8"/>
    <w:uiPriority w:val="99"/>
    <w:locked/>
    <w:rsid w:val="00A019E6"/>
    <w:rPr>
      <w:rFonts w:ascii="Times New Roman" w:eastAsia="Times New Roman" w:hAnsi="Times New Roman" w:cs="Times New Roman"/>
    </w:rPr>
  </w:style>
  <w:style w:type="paragraph" w:customStyle="1" w:styleId="afa">
    <w:name w:val="Основной текст Без КраснойУже"/>
    <w:basedOn w:val="a1"/>
    <w:rsid w:val="00A019E6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paragraph" w:customStyle="1" w:styleId="afb">
    <w:name w:val="_Основной с красной строки"/>
    <w:basedOn w:val="a1"/>
    <w:link w:val="afc"/>
    <w:qFormat/>
    <w:rsid w:val="00C972F9"/>
    <w:pPr>
      <w:spacing w:after="0" w:line="360" w:lineRule="auto"/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afc">
    <w:name w:val="_Основной с красной строки Знак"/>
    <w:link w:val="afb"/>
    <w:rsid w:val="00C972F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_Маркированный список уровня 1"/>
    <w:basedOn w:val="a1"/>
    <w:link w:val="15"/>
    <w:qFormat/>
    <w:rsid w:val="00C972F9"/>
    <w:pPr>
      <w:numPr>
        <w:numId w:val="4"/>
      </w:numPr>
      <w:autoSpaceDN w:val="0"/>
      <w:adjustRightInd w:val="0"/>
      <w:spacing w:after="0" w:line="360" w:lineRule="auto"/>
      <w:jc w:val="both"/>
      <w:textAlignment w:val="baseline"/>
    </w:pPr>
    <w:rPr>
      <w:rFonts w:eastAsia="Times New Roman" w:cs="Times New Roman"/>
      <w:sz w:val="20"/>
      <w:szCs w:val="20"/>
    </w:rPr>
  </w:style>
  <w:style w:type="character" w:customStyle="1" w:styleId="15">
    <w:name w:val="_Маркированный список уровня 1 Знак"/>
    <w:link w:val="1"/>
    <w:rsid w:val="00C972F9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List Paragraph"/>
    <w:basedOn w:val="a1"/>
    <w:uiPriority w:val="34"/>
    <w:qFormat/>
    <w:rsid w:val="00C972F9"/>
    <w:pPr>
      <w:ind w:left="720"/>
      <w:contextualSpacing/>
    </w:pPr>
    <w:rPr>
      <w:rFonts w:cs="Times New Roman"/>
      <w:szCs w:val="20"/>
    </w:rPr>
  </w:style>
  <w:style w:type="paragraph" w:styleId="afe">
    <w:name w:val="caption"/>
    <w:basedOn w:val="a1"/>
    <w:next w:val="a1"/>
    <w:uiPriority w:val="35"/>
    <w:unhideWhenUsed/>
    <w:qFormat/>
    <w:rsid w:val="00C972F9"/>
    <w:pPr>
      <w:spacing w:line="240" w:lineRule="auto"/>
      <w:jc w:val="center"/>
    </w:pPr>
    <w:rPr>
      <w:rFonts w:cs="Times New Roman"/>
      <w:bCs/>
      <w:color w:val="000000" w:themeColor="text1"/>
      <w:szCs w:val="18"/>
    </w:rPr>
  </w:style>
  <w:style w:type="character" w:styleId="aff">
    <w:name w:val="annotation reference"/>
    <w:basedOn w:val="a2"/>
    <w:uiPriority w:val="99"/>
    <w:semiHidden/>
    <w:unhideWhenUsed/>
    <w:rsid w:val="00C972F9"/>
    <w:rPr>
      <w:sz w:val="16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C972F9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C972F9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972F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972F9"/>
    <w:rPr>
      <w:b/>
      <w:bCs/>
      <w:sz w:val="20"/>
      <w:szCs w:val="20"/>
    </w:rPr>
  </w:style>
  <w:style w:type="character" w:customStyle="1" w:styleId="aff4">
    <w:name w:val="Перечисление данных Знак"/>
    <w:link w:val="aff5"/>
    <w:locked/>
    <w:rsid w:val="006D5315"/>
    <w:rPr>
      <w:rFonts w:ascii="Times New Roman" w:hAnsi="Times New Roman" w:cs="Times New Roman"/>
      <w:sz w:val="24"/>
      <w:szCs w:val="24"/>
      <w:lang w:eastAsia="x-none"/>
    </w:rPr>
  </w:style>
  <w:style w:type="paragraph" w:customStyle="1" w:styleId="aff5">
    <w:name w:val="Перечисление данных"/>
    <w:basedOn w:val="a1"/>
    <w:link w:val="aff4"/>
    <w:qFormat/>
    <w:rsid w:val="006D5315"/>
    <w:pPr>
      <w:spacing w:before="120" w:after="120" w:line="360" w:lineRule="auto"/>
      <w:ind w:left="1296" w:hanging="360"/>
      <w:jc w:val="both"/>
    </w:pPr>
    <w:rPr>
      <w:rFonts w:cs="Times New Roman"/>
      <w:szCs w:val="24"/>
      <w:lang w:eastAsia="x-none"/>
    </w:rPr>
  </w:style>
  <w:style w:type="numbering" w:customStyle="1" w:styleId="415OutlineNumbering1">
    <w:name w:val="4_1_5 Outline Numbering1"/>
    <w:basedOn w:val="a4"/>
    <w:rsid w:val="00F207B6"/>
  </w:style>
  <w:style w:type="numbering" w:customStyle="1" w:styleId="16">
    <w:name w:val="Нет списка1"/>
    <w:next w:val="a4"/>
    <w:uiPriority w:val="99"/>
    <w:semiHidden/>
    <w:unhideWhenUsed/>
    <w:rsid w:val="00A550E1"/>
  </w:style>
  <w:style w:type="table" w:styleId="aff6">
    <w:name w:val="Table Grid"/>
    <w:basedOn w:val="a3"/>
    <w:uiPriority w:val="59"/>
    <w:rsid w:val="00A55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1"/>
    <w:uiPriority w:val="99"/>
    <w:semiHidden/>
    <w:unhideWhenUsed/>
    <w:rsid w:val="00A550E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ff8">
    <w:name w:val="Абзац. По центру"/>
    <w:basedOn w:val="a1"/>
    <w:rsid w:val="00A550E1"/>
    <w:pPr>
      <w:spacing w:after="0" w:line="240" w:lineRule="auto"/>
      <w:jc w:val="center"/>
    </w:pPr>
    <w:rPr>
      <w:rFonts w:eastAsia="Times New Roman" w:cs="Times New Roman"/>
      <w:sz w:val="28"/>
      <w:szCs w:val="20"/>
    </w:rPr>
  </w:style>
  <w:style w:type="paragraph" w:styleId="aff9">
    <w:name w:val="footnote text"/>
    <w:basedOn w:val="a1"/>
    <w:link w:val="affa"/>
    <w:uiPriority w:val="99"/>
    <w:semiHidden/>
    <w:unhideWhenUsed/>
    <w:rsid w:val="00A550E1"/>
    <w:pPr>
      <w:spacing w:after="0" w:line="240" w:lineRule="auto"/>
    </w:pPr>
    <w:rPr>
      <w:rFonts w:cs="Times New Roman"/>
      <w:szCs w:val="20"/>
    </w:rPr>
  </w:style>
  <w:style w:type="character" w:customStyle="1" w:styleId="affa">
    <w:name w:val="Текст сноски Знак"/>
    <w:basedOn w:val="a2"/>
    <w:link w:val="aff9"/>
    <w:uiPriority w:val="99"/>
    <w:semiHidden/>
    <w:rsid w:val="00A550E1"/>
    <w:rPr>
      <w:rFonts w:ascii="Times New Roman" w:hAnsi="Times New Roman" w:cs="Times New Roman"/>
      <w:sz w:val="24"/>
      <w:szCs w:val="20"/>
    </w:rPr>
  </w:style>
  <w:style w:type="character" w:styleId="affb">
    <w:name w:val="footnote reference"/>
    <w:basedOn w:val="a2"/>
    <w:uiPriority w:val="99"/>
    <w:semiHidden/>
    <w:unhideWhenUsed/>
    <w:rsid w:val="00A550E1"/>
    <w:rPr>
      <w:vertAlign w:val="superscript"/>
    </w:rPr>
  </w:style>
  <w:style w:type="paragraph" w:customStyle="1" w:styleId="affc">
    <w:name w:val="_Маркированный список"/>
    <w:basedOn w:val="affd"/>
    <w:link w:val="affe"/>
    <w:qFormat/>
    <w:rsid w:val="008D5F65"/>
    <w:pPr>
      <w:spacing w:after="0" w:line="360" w:lineRule="auto"/>
      <w:contextualSpacing w:val="0"/>
      <w:jc w:val="both"/>
    </w:pPr>
    <w:rPr>
      <w:rFonts w:eastAsia="Times New Roman" w:cs="Times New Roman"/>
      <w:szCs w:val="24"/>
    </w:rPr>
  </w:style>
  <w:style w:type="character" w:customStyle="1" w:styleId="affe">
    <w:name w:val="_Маркированный список Знак"/>
    <w:basedOn w:val="a2"/>
    <w:link w:val="affc"/>
    <w:rsid w:val="008D5F65"/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List Bullet"/>
    <w:basedOn w:val="a1"/>
    <w:uiPriority w:val="99"/>
    <w:semiHidden/>
    <w:unhideWhenUsed/>
    <w:rsid w:val="008D5F65"/>
    <w:pPr>
      <w:ind w:left="1211" w:hanging="360"/>
      <w:contextualSpacing/>
    </w:pPr>
  </w:style>
  <w:style w:type="paragraph" w:customStyle="1" w:styleId="afff">
    <w:name w:val="_Обычный текст"/>
    <w:basedOn w:val="a1"/>
    <w:link w:val="afff0"/>
    <w:qFormat/>
    <w:rsid w:val="00DF0119"/>
    <w:pPr>
      <w:spacing w:after="0" w:line="360" w:lineRule="auto"/>
      <w:ind w:right="-2" w:firstLine="851"/>
      <w:jc w:val="both"/>
    </w:pPr>
    <w:rPr>
      <w:rFonts w:eastAsia="Times New Roman" w:cs="Times New Roman"/>
      <w:szCs w:val="20"/>
      <w:lang w:eastAsia="en-US"/>
    </w:rPr>
  </w:style>
  <w:style w:type="character" w:customStyle="1" w:styleId="afff0">
    <w:name w:val="_Обычный текст Знак"/>
    <w:basedOn w:val="a2"/>
    <w:link w:val="afff"/>
    <w:rsid w:val="00DF011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2">
    <w:name w:val="Чертёжный 8 пт"/>
    <w:basedOn w:val="a1"/>
    <w:rsid w:val="002E13E0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198">
          <w:marLeft w:val="0"/>
          <w:marRight w:val="0"/>
          <w:marTop w:val="0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701">
          <w:marLeft w:val="0"/>
          <w:marRight w:val="0"/>
          <w:marTop w:val="225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068">
          <w:marLeft w:val="0"/>
          <w:marRight w:val="0"/>
          <w:marTop w:val="225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2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9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6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8556">
          <w:marLeft w:val="0"/>
          <w:marRight w:val="0"/>
          <w:marTop w:val="0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82">
          <w:marLeft w:val="0"/>
          <w:marRight w:val="0"/>
          <w:marTop w:val="0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308">
          <w:marLeft w:val="0"/>
          <w:marRight w:val="0"/>
          <w:marTop w:val="225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237">
          <w:marLeft w:val="0"/>
          <w:marRight w:val="0"/>
          <w:marTop w:val="225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07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4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4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5927">
          <w:marLeft w:val="0"/>
          <w:marRight w:val="0"/>
          <w:marTop w:val="0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8EA0-94C2-4251-AC44-2905143E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4053</TotalTime>
  <Pages>14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Baranova</dc:creator>
  <cp:lastModifiedBy>Denis Lobanev</cp:lastModifiedBy>
  <cp:revision>75</cp:revision>
  <cp:lastPrinted>2017-10-25T07:43:00Z</cp:lastPrinted>
  <dcterms:created xsi:type="dcterms:W3CDTF">2017-10-25T14:00:00Z</dcterms:created>
  <dcterms:modified xsi:type="dcterms:W3CDTF">2020-06-02T10:48:00Z</dcterms:modified>
</cp:coreProperties>
</file>